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C4870" w14:textId="77777777" w:rsidR="008A0163" w:rsidRPr="00AE3C13" w:rsidRDefault="008A0163" w:rsidP="008A0163">
      <w:pPr>
        <w:spacing w:after="0" w:line="240" w:lineRule="auto"/>
        <w:jc w:val="center"/>
        <w:rPr>
          <w:rFonts w:ascii="Garamond" w:hAnsi="Garamond"/>
          <w:b/>
          <w:sz w:val="24"/>
          <w:szCs w:val="24"/>
        </w:rPr>
      </w:pPr>
      <w:r w:rsidRPr="00AE3C13">
        <w:rPr>
          <w:rFonts w:ascii="Garamond" w:hAnsi="Garamond"/>
          <w:b/>
          <w:sz w:val="24"/>
          <w:szCs w:val="24"/>
        </w:rPr>
        <w:t>Bérleti szerződés</w:t>
      </w:r>
    </w:p>
    <w:p w14:paraId="6903EB7E" w14:textId="77777777" w:rsidR="008A0163" w:rsidRPr="00AE3C13" w:rsidRDefault="008A0163" w:rsidP="008A0163">
      <w:pPr>
        <w:spacing w:after="0" w:line="240" w:lineRule="auto"/>
        <w:jc w:val="center"/>
        <w:rPr>
          <w:rFonts w:ascii="Garamond" w:hAnsi="Garamond"/>
          <w:b/>
          <w:sz w:val="24"/>
          <w:szCs w:val="24"/>
        </w:rPr>
      </w:pPr>
    </w:p>
    <w:p w14:paraId="566E35CF" w14:textId="77777777" w:rsidR="008A0163" w:rsidRPr="00AE3C13" w:rsidRDefault="008A0163" w:rsidP="008A0163">
      <w:pPr>
        <w:spacing w:after="0" w:line="240" w:lineRule="auto"/>
        <w:jc w:val="both"/>
        <w:rPr>
          <w:rFonts w:ascii="Garamond" w:hAnsi="Garamond"/>
          <w:sz w:val="24"/>
          <w:szCs w:val="24"/>
        </w:rPr>
      </w:pPr>
    </w:p>
    <w:p w14:paraId="5D133BC3" w14:textId="77777777" w:rsidR="008A0163" w:rsidRPr="00AE3C13" w:rsidRDefault="008A0163" w:rsidP="008A0163">
      <w:pPr>
        <w:spacing w:after="0" w:line="240" w:lineRule="auto"/>
        <w:jc w:val="both"/>
        <w:rPr>
          <w:rFonts w:ascii="Garamond" w:hAnsi="Garamond"/>
          <w:sz w:val="24"/>
          <w:szCs w:val="24"/>
        </w:rPr>
      </w:pPr>
    </w:p>
    <w:p w14:paraId="45E88174" w14:textId="77777777" w:rsidR="008A0163" w:rsidRPr="00AE3C13" w:rsidRDefault="008A0163" w:rsidP="008A0163">
      <w:pPr>
        <w:spacing w:after="0" w:line="240" w:lineRule="auto"/>
        <w:jc w:val="both"/>
        <w:rPr>
          <w:rFonts w:ascii="Garamond" w:hAnsi="Garamond"/>
          <w:sz w:val="24"/>
          <w:szCs w:val="24"/>
        </w:rPr>
      </w:pPr>
    </w:p>
    <w:p w14:paraId="03BB2246" w14:textId="4C6C3CAA" w:rsidR="008A0163" w:rsidRPr="00AE3C13" w:rsidRDefault="006D036F" w:rsidP="008A0163">
      <w:pPr>
        <w:spacing w:after="0" w:line="240" w:lineRule="auto"/>
        <w:jc w:val="both"/>
        <w:rPr>
          <w:rFonts w:ascii="Garamond" w:hAnsi="Garamond"/>
          <w:b/>
          <w:sz w:val="24"/>
          <w:szCs w:val="24"/>
        </w:rPr>
      </w:pPr>
      <w:r w:rsidRPr="00AE3C13">
        <w:rPr>
          <w:rFonts w:ascii="Garamond" w:hAnsi="Garamond"/>
          <w:sz w:val="24"/>
          <w:szCs w:val="24"/>
        </w:rPr>
        <w:t>(a továbbiakban: „</w:t>
      </w:r>
      <w:r w:rsidR="00B106C1" w:rsidRPr="00AE3C13">
        <w:rPr>
          <w:rFonts w:ascii="Garamond" w:hAnsi="Garamond"/>
          <w:b/>
          <w:sz w:val="24"/>
          <w:szCs w:val="24"/>
        </w:rPr>
        <w:t>Szerződés</w:t>
      </w:r>
      <w:r w:rsidRPr="00AE3C13">
        <w:rPr>
          <w:rFonts w:ascii="Garamond" w:hAnsi="Garamond"/>
          <w:sz w:val="24"/>
          <w:szCs w:val="24"/>
        </w:rPr>
        <w:t xml:space="preserve">”) </w:t>
      </w:r>
      <w:r w:rsidR="008A0163" w:rsidRPr="00AE3C13">
        <w:rPr>
          <w:rFonts w:ascii="Garamond" w:hAnsi="Garamond"/>
          <w:sz w:val="24"/>
          <w:szCs w:val="24"/>
        </w:rPr>
        <w:t xml:space="preserve">amely létrejött egyrészről a </w:t>
      </w:r>
      <w:r w:rsidR="008A0163" w:rsidRPr="00AE3C13">
        <w:rPr>
          <w:rFonts w:ascii="Garamond" w:hAnsi="Garamond"/>
          <w:b/>
          <w:sz w:val="24"/>
          <w:szCs w:val="24"/>
        </w:rPr>
        <w:t>Városliget Ingatlanfejlesztő Z</w:t>
      </w:r>
      <w:r w:rsidRPr="00AE3C13">
        <w:rPr>
          <w:rFonts w:ascii="Garamond" w:hAnsi="Garamond"/>
          <w:b/>
          <w:sz w:val="24"/>
          <w:szCs w:val="24"/>
        </w:rPr>
        <w:t xml:space="preserve">ártkörűen Működő Részvénytársaság </w:t>
      </w:r>
      <w:r w:rsidR="008A0163" w:rsidRPr="00AE3C13">
        <w:rPr>
          <w:rFonts w:ascii="Garamond" w:hAnsi="Garamond"/>
          <w:sz w:val="24"/>
          <w:szCs w:val="24"/>
        </w:rPr>
        <w:t>(1146 Budapest, Dózsa György út 41. cégjegyzékszáma: 01-10-047989, adószáma: 24819699-2-</w:t>
      </w:r>
      <w:r w:rsidR="00C55FF4" w:rsidRPr="00AE3C13">
        <w:rPr>
          <w:rFonts w:ascii="Garamond" w:hAnsi="Garamond"/>
          <w:sz w:val="24"/>
          <w:szCs w:val="24"/>
        </w:rPr>
        <w:t>44</w:t>
      </w:r>
      <w:r w:rsidR="008A0163" w:rsidRPr="00AE3C13">
        <w:rPr>
          <w:rFonts w:ascii="Garamond" w:hAnsi="Garamond"/>
          <w:sz w:val="24"/>
          <w:szCs w:val="24"/>
        </w:rPr>
        <w:t xml:space="preserve">, képviseli: </w:t>
      </w:r>
      <w:r w:rsidR="00E27ED0" w:rsidRPr="00AE3C13">
        <w:rPr>
          <w:rFonts w:ascii="Garamond" w:hAnsi="Garamond"/>
          <w:sz w:val="24"/>
          <w:szCs w:val="24"/>
        </w:rPr>
        <w:t>D</w:t>
      </w:r>
      <w:r w:rsidR="008A0163" w:rsidRPr="00AE3C13">
        <w:rPr>
          <w:rFonts w:ascii="Garamond" w:hAnsi="Garamond"/>
          <w:sz w:val="24"/>
          <w:szCs w:val="24"/>
        </w:rPr>
        <w:t xml:space="preserve">r. Gyorgyevics Benedek Tamás vezérigazgató, bankszámlaszáma: 12100011-10165629) mint </w:t>
      </w:r>
      <w:r w:rsidR="008A0163" w:rsidRPr="00AE3C13">
        <w:rPr>
          <w:rFonts w:ascii="Garamond" w:hAnsi="Garamond"/>
          <w:b/>
          <w:sz w:val="24"/>
          <w:szCs w:val="24"/>
        </w:rPr>
        <w:t>Bérbeadó</w:t>
      </w:r>
    </w:p>
    <w:p w14:paraId="3D1E96D2" w14:textId="77777777" w:rsidR="008A0163" w:rsidRPr="00AE3C13" w:rsidRDefault="008A0163" w:rsidP="008A0163">
      <w:pPr>
        <w:spacing w:after="0" w:line="240" w:lineRule="auto"/>
        <w:jc w:val="both"/>
        <w:rPr>
          <w:rFonts w:ascii="Garamond" w:hAnsi="Garamond"/>
          <w:b/>
          <w:sz w:val="24"/>
          <w:szCs w:val="24"/>
        </w:rPr>
      </w:pPr>
    </w:p>
    <w:p w14:paraId="598CC364" w14:textId="2870EFEC" w:rsidR="008A0163" w:rsidRPr="00AE3C13" w:rsidRDefault="008A0163" w:rsidP="008A0163">
      <w:pPr>
        <w:spacing w:after="0" w:line="240" w:lineRule="auto"/>
        <w:jc w:val="both"/>
        <w:rPr>
          <w:rFonts w:ascii="Garamond" w:hAnsi="Garamond"/>
          <w:b/>
          <w:bCs/>
          <w:sz w:val="24"/>
          <w:szCs w:val="24"/>
        </w:rPr>
      </w:pPr>
      <w:r w:rsidRPr="00AE3C13">
        <w:rPr>
          <w:rFonts w:ascii="Garamond" w:hAnsi="Garamond"/>
          <w:sz w:val="24"/>
          <w:szCs w:val="24"/>
        </w:rPr>
        <w:t xml:space="preserve">másrészről a </w:t>
      </w:r>
      <w:r w:rsidR="00B40151" w:rsidRPr="00AE3C13">
        <w:rPr>
          <w:rFonts w:ascii="Garamond" w:hAnsi="Garamond"/>
          <w:sz w:val="24"/>
          <w:szCs w:val="24"/>
        </w:rPr>
        <w:t>…</w:t>
      </w:r>
      <w:r w:rsidRPr="00AE3C13">
        <w:rPr>
          <w:rFonts w:ascii="Garamond" w:hAnsi="Garamond"/>
          <w:sz w:val="24"/>
          <w:szCs w:val="24"/>
        </w:rPr>
        <w:t xml:space="preserve"> </w:t>
      </w:r>
      <w:r w:rsidR="003A7D3F" w:rsidRPr="00AE3C13">
        <w:rPr>
          <w:rFonts w:ascii="Garamond" w:hAnsi="Garamond"/>
          <w:sz w:val="24"/>
          <w:szCs w:val="24"/>
        </w:rPr>
        <w:t>(</w:t>
      </w:r>
      <w:r w:rsidR="00B40151" w:rsidRPr="00AE3C13">
        <w:rPr>
          <w:rFonts w:ascii="Garamond" w:hAnsi="Garamond"/>
          <w:sz w:val="24"/>
          <w:szCs w:val="24"/>
        </w:rPr>
        <w:t>..</w:t>
      </w:r>
      <w:r w:rsidR="003A7D3F" w:rsidRPr="00AE3C13">
        <w:rPr>
          <w:rFonts w:ascii="Garamond" w:hAnsi="Garamond"/>
          <w:sz w:val="24"/>
          <w:szCs w:val="24"/>
        </w:rPr>
        <w:t>. Cégjegyzékszám:</w:t>
      </w:r>
      <w:r w:rsidR="00B40151" w:rsidRPr="00AE3C13">
        <w:rPr>
          <w:rFonts w:ascii="Garamond" w:hAnsi="Garamond"/>
          <w:sz w:val="24"/>
          <w:szCs w:val="24"/>
        </w:rPr>
        <w:t xml:space="preserve"> …</w:t>
      </w:r>
      <w:r w:rsidR="003A7D3F" w:rsidRPr="00AE3C13">
        <w:rPr>
          <w:rFonts w:ascii="Garamond" w:hAnsi="Garamond"/>
          <w:sz w:val="24"/>
          <w:szCs w:val="24"/>
        </w:rPr>
        <w:t xml:space="preserve">, adószáma: </w:t>
      </w:r>
      <w:r w:rsidR="00B40151" w:rsidRPr="00AE3C13">
        <w:rPr>
          <w:rFonts w:ascii="Garamond" w:hAnsi="Garamond"/>
          <w:sz w:val="24"/>
          <w:szCs w:val="24"/>
        </w:rPr>
        <w:t>…</w:t>
      </w:r>
      <w:r w:rsidR="003A7D3F" w:rsidRPr="00AE3C13">
        <w:rPr>
          <w:rFonts w:ascii="Garamond" w:hAnsi="Garamond"/>
          <w:sz w:val="24"/>
          <w:szCs w:val="24"/>
        </w:rPr>
        <w:t xml:space="preserve">, képviseli: </w:t>
      </w:r>
      <w:r w:rsidR="00B40151" w:rsidRPr="00AE3C13">
        <w:rPr>
          <w:rFonts w:ascii="Garamond" w:hAnsi="Garamond"/>
          <w:sz w:val="24"/>
          <w:szCs w:val="24"/>
        </w:rPr>
        <w:t>…</w:t>
      </w:r>
      <w:r w:rsidR="003A7D3F" w:rsidRPr="00AE3C13">
        <w:rPr>
          <w:rFonts w:ascii="Garamond" w:hAnsi="Garamond"/>
          <w:sz w:val="24"/>
          <w:szCs w:val="24"/>
        </w:rPr>
        <w:t xml:space="preserve">, bankszámlaszáma: </w:t>
      </w:r>
      <w:r w:rsidR="00B40151" w:rsidRPr="00AE3C13">
        <w:rPr>
          <w:rFonts w:ascii="Garamond" w:hAnsi="Garamond"/>
          <w:sz w:val="24"/>
          <w:szCs w:val="24"/>
        </w:rPr>
        <w:t>…</w:t>
      </w:r>
      <w:r w:rsidR="003A7D3F" w:rsidRPr="00AE3C13">
        <w:rPr>
          <w:rFonts w:ascii="Garamond" w:hAnsi="Garamond"/>
          <w:sz w:val="24"/>
          <w:szCs w:val="24"/>
        </w:rPr>
        <w:t xml:space="preserve">) </w:t>
      </w:r>
      <w:r w:rsidRPr="00AE3C13">
        <w:rPr>
          <w:rFonts w:ascii="Garamond" w:hAnsi="Garamond"/>
          <w:bCs/>
          <w:sz w:val="24"/>
          <w:szCs w:val="24"/>
        </w:rPr>
        <w:t xml:space="preserve">mint </w:t>
      </w:r>
      <w:r w:rsidRPr="00AE3C13">
        <w:rPr>
          <w:rFonts w:ascii="Garamond" w:hAnsi="Garamond"/>
          <w:b/>
          <w:bCs/>
          <w:sz w:val="24"/>
          <w:szCs w:val="24"/>
        </w:rPr>
        <w:t>Bérlő</w:t>
      </w:r>
      <w:r w:rsidR="006D036F" w:rsidRPr="00AE3C13">
        <w:rPr>
          <w:rFonts w:ascii="Garamond" w:hAnsi="Garamond"/>
          <w:b/>
          <w:bCs/>
          <w:sz w:val="24"/>
          <w:szCs w:val="24"/>
        </w:rPr>
        <w:t>,</w:t>
      </w:r>
    </w:p>
    <w:p w14:paraId="0830A9A6" w14:textId="77777777" w:rsidR="008A0163" w:rsidRPr="00AE3C13" w:rsidRDefault="008A0163" w:rsidP="008A0163">
      <w:pPr>
        <w:spacing w:after="0" w:line="240" w:lineRule="auto"/>
        <w:jc w:val="both"/>
        <w:rPr>
          <w:rFonts w:ascii="Garamond" w:hAnsi="Garamond"/>
          <w:b/>
          <w:bCs/>
          <w:sz w:val="24"/>
          <w:szCs w:val="24"/>
        </w:rPr>
      </w:pPr>
    </w:p>
    <w:p w14:paraId="4DE9025F" w14:textId="77777777" w:rsidR="008A0163" w:rsidRPr="00AE3C13" w:rsidRDefault="006D036F" w:rsidP="008A0163">
      <w:pPr>
        <w:spacing w:after="0" w:line="240" w:lineRule="auto"/>
        <w:jc w:val="both"/>
        <w:rPr>
          <w:rFonts w:ascii="Garamond" w:hAnsi="Garamond"/>
          <w:sz w:val="24"/>
          <w:szCs w:val="24"/>
        </w:rPr>
      </w:pPr>
      <w:r w:rsidRPr="00AE3C13">
        <w:rPr>
          <w:rFonts w:ascii="Garamond" w:hAnsi="Garamond"/>
          <w:bCs/>
          <w:sz w:val="24"/>
          <w:szCs w:val="24"/>
        </w:rPr>
        <w:t xml:space="preserve">(a </w:t>
      </w:r>
      <w:r w:rsidR="008A0163" w:rsidRPr="00AE3C13">
        <w:rPr>
          <w:rFonts w:ascii="Garamond" w:hAnsi="Garamond"/>
          <w:bCs/>
          <w:sz w:val="24"/>
          <w:szCs w:val="24"/>
        </w:rPr>
        <w:t>továbbiakban együttesen</w:t>
      </w:r>
      <w:r w:rsidRPr="00AE3C13">
        <w:rPr>
          <w:rFonts w:ascii="Garamond" w:hAnsi="Garamond"/>
          <w:bCs/>
          <w:sz w:val="24"/>
          <w:szCs w:val="24"/>
        </w:rPr>
        <w:t>:</w:t>
      </w:r>
      <w:r w:rsidR="008A0163" w:rsidRPr="00AE3C13">
        <w:rPr>
          <w:rFonts w:ascii="Garamond" w:hAnsi="Garamond"/>
          <w:b/>
          <w:bCs/>
          <w:sz w:val="24"/>
          <w:szCs w:val="24"/>
        </w:rPr>
        <w:t xml:space="preserve"> </w:t>
      </w:r>
      <w:r w:rsidRPr="00AE3C13">
        <w:rPr>
          <w:rFonts w:ascii="Garamond" w:hAnsi="Garamond"/>
          <w:b/>
          <w:bCs/>
          <w:sz w:val="24"/>
          <w:szCs w:val="24"/>
        </w:rPr>
        <w:t>„</w:t>
      </w:r>
      <w:r w:rsidR="008A0163" w:rsidRPr="00AE3C13">
        <w:rPr>
          <w:rFonts w:ascii="Garamond" w:hAnsi="Garamond"/>
          <w:b/>
          <w:bCs/>
          <w:sz w:val="24"/>
          <w:szCs w:val="24"/>
        </w:rPr>
        <w:t>Felek</w:t>
      </w:r>
      <w:r w:rsidRPr="00AE3C13">
        <w:rPr>
          <w:rFonts w:ascii="Garamond" w:hAnsi="Garamond"/>
          <w:b/>
          <w:bCs/>
          <w:sz w:val="24"/>
          <w:szCs w:val="24"/>
        </w:rPr>
        <w:t>”)</w:t>
      </w:r>
      <w:r w:rsidR="008A0163" w:rsidRPr="00AE3C13">
        <w:rPr>
          <w:rFonts w:ascii="Garamond" w:hAnsi="Garamond"/>
          <w:b/>
          <w:bCs/>
          <w:sz w:val="24"/>
          <w:szCs w:val="24"/>
        </w:rPr>
        <w:t xml:space="preserve"> </w:t>
      </w:r>
      <w:r w:rsidR="008A0163" w:rsidRPr="00AE3C13">
        <w:rPr>
          <w:rFonts w:ascii="Garamond" w:hAnsi="Garamond"/>
          <w:sz w:val="24"/>
          <w:szCs w:val="24"/>
        </w:rPr>
        <w:t>között, az alább megjelölt helyen és időpontban a következők szerint:</w:t>
      </w:r>
    </w:p>
    <w:p w14:paraId="7F0CD1C5" w14:textId="77777777" w:rsidR="008A0163" w:rsidRPr="00AE3C13" w:rsidRDefault="008A0163" w:rsidP="008A0163">
      <w:pPr>
        <w:spacing w:after="0" w:line="240" w:lineRule="auto"/>
        <w:jc w:val="both"/>
        <w:rPr>
          <w:rFonts w:ascii="Garamond" w:hAnsi="Garamond"/>
          <w:sz w:val="24"/>
          <w:szCs w:val="24"/>
        </w:rPr>
      </w:pPr>
    </w:p>
    <w:p w14:paraId="29D87BE9" w14:textId="77777777" w:rsidR="008A0163" w:rsidRPr="00AE3C13" w:rsidRDefault="008A0163" w:rsidP="008A0163">
      <w:pPr>
        <w:spacing w:after="0" w:line="240" w:lineRule="auto"/>
        <w:jc w:val="center"/>
        <w:rPr>
          <w:rFonts w:ascii="Garamond" w:hAnsi="Garamond"/>
          <w:sz w:val="24"/>
          <w:szCs w:val="24"/>
        </w:rPr>
      </w:pPr>
      <w:r w:rsidRPr="00AE3C13">
        <w:rPr>
          <w:rFonts w:ascii="Garamond" w:hAnsi="Garamond"/>
          <w:sz w:val="24"/>
          <w:szCs w:val="24"/>
        </w:rPr>
        <w:t>ELŐZMÉNYEK</w:t>
      </w:r>
    </w:p>
    <w:p w14:paraId="71167188" w14:textId="77777777" w:rsidR="008A0163" w:rsidRPr="00AE3C13" w:rsidRDefault="008A0163" w:rsidP="008A0163">
      <w:pPr>
        <w:spacing w:after="0" w:line="240" w:lineRule="auto"/>
        <w:jc w:val="center"/>
        <w:rPr>
          <w:rFonts w:ascii="Garamond" w:hAnsi="Garamond"/>
          <w:sz w:val="24"/>
          <w:szCs w:val="24"/>
        </w:rPr>
      </w:pPr>
    </w:p>
    <w:p w14:paraId="54C656DD" w14:textId="2499D3E0" w:rsidR="00344D42" w:rsidRPr="00AE3C13" w:rsidRDefault="005F77EF" w:rsidP="00ED3AE2">
      <w:pPr>
        <w:spacing w:after="0" w:line="240" w:lineRule="auto"/>
        <w:jc w:val="both"/>
        <w:rPr>
          <w:rFonts w:ascii="Garamond" w:hAnsi="Garamond"/>
          <w:sz w:val="24"/>
          <w:szCs w:val="24"/>
        </w:rPr>
      </w:pPr>
      <w:r w:rsidRPr="00AE3C13">
        <w:rPr>
          <w:rFonts w:ascii="Garamond" w:hAnsi="Garamond"/>
          <w:sz w:val="24"/>
          <w:szCs w:val="24"/>
        </w:rPr>
        <w:t xml:space="preserve">A Városliget megújításáról és fejlesztéséről szóló 2013. évi CCXLII. törvény 1.§ (1/a) bekezdése alapján </w:t>
      </w:r>
      <w:r w:rsidR="00133902" w:rsidRPr="00AE3C13">
        <w:rPr>
          <w:rFonts w:ascii="Garamond" w:hAnsi="Garamond"/>
          <w:sz w:val="24"/>
          <w:szCs w:val="24"/>
        </w:rPr>
        <w:t xml:space="preserve">a Magyar Állam 1/1 arányú tulajdonában és a </w:t>
      </w:r>
      <w:r w:rsidRPr="00AE3C13">
        <w:rPr>
          <w:rFonts w:ascii="Garamond" w:hAnsi="Garamond"/>
          <w:sz w:val="24"/>
          <w:szCs w:val="24"/>
        </w:rPr>
        <w:t xml:space="preserve">Bérbeadó vagyonkezelésben áll az ingatlan-nyilvántartásban Budapest, </w:t>
      </w:r>
      <w:r w:rsidR="00E27ED0" w:rsidRPr="00AE3C13">
        <w:rPr>
          <w:rFonts w:ascii="Garamond" w:hAnsi="Garamond"/>
          <w:sz w:val="24"/>
          <w:szCs w:val="24"/>
        </w:rPr>
        <w:t xml:space="preserve">XIV. </w:t>
      </w:r>
      <w:r w:rsidRPr="00AE3C13">
        <w:rPr>
          <w:rFonts w:ascii="Garamond" w:hAnsi="Garamond"/>
          <w:sz w:val="24"/>
          <w:szCs w:val="24"/>
        </w:rPr>
        <w:t xml:space="preserve">kerület, </w:t>
      </w:r>
      <w:r w:rsidR="00E27ED0" w:rsidRPr="00AE3C13">
        <w:rPr>
          <w:rFonts w:ascii="Garamond" w:hAnsi="Garamond"/>
          <w:sz w:val="24"/>
          <w:szCs w:val="24"/>
        </w:rPr>
        <w:t>29732/11</w:t>
      </w:r>
      <w:r w:rsidR="00BF4798" w:rsidRPr="00AE3C13">
        <w:rPr>
          <w:rFonts w:ascii="Garamond" w:hAnsi="Garamond"/>
          <w:sz w:val="24"/>
          <w:szCs w:val="24"/>
        </w:rPr>
        <w:t>/L</w:t>
      </w:r>
      <w:r w:rsidR="00E27ED0" w:rsidRPr="00AE3C13">
        <w:rPr>
          <w:rFonts w:ascii="Garamond" w:hAnsi="Garamond"/>
          <w:sz w:val="24"/>
          <w:szCs w:val="24"/>
        </w:rPr>
        <w:t xml:space="preserve"> </w:t>
      </w:r>
      <w:r w:rsidRPr="00AE3C13">
        <w:rPr>
          <w:rFonts w:ascii="Garamond" w:hAnsi="Garamond"/>
          <w:sz w:val="24"/>
          <w:szCs w:val="24"/>
        </w:rPr>
        <w:t>helyrajzi számon felvett</w:t>
      </w:r>
      <w:r w:rsidR="00133902" w:rsidRPr="00AE3C13">
        <w:rPr>
          <w:rFonts w:ascii="Garamond" w:hAnsi="Garamond"/>
          <w:sz w:val="24"/>
          <w:szCs w:val="24"/>
        </w:rPr>
        <w:t xml:space="preserve">, </w:t>
      </w:r>
      <w:r w:rsidR="00011958" w:rsidRPr="00AE3C13">
        <w:rPr>
          <w:rFonts w:ascii="Garamond" w:hAnsi="Garamond"/>
          <w:sz w:val="24"/>
          <w:szCs w:val="24"/>
        </w:rPr>
        <w:t>vendéglő</w:t>
      </w:r>
      <w:r w:rsidR="003028C1" w:rsidRPr="00AE3C13">
        <w:rPr>
          <w:rFonts w:ascii="Garamond" w:hAnsi="Garamond"/>
          <w:sz w:val="24"/>
          <w:szCs w:val="24"/>
        </w:rPr>
        <w:t>, vendéglátó épület</w:t>
      </w:r>
      <w:r w:rsidR="00133902" w:rsidRPr="00AE3C13">
        <w:rPr>
          <w:rFonts w:ascii="Garamond" w:hAnsi="Garamond"/>
          <w:sz w:val="24"/>
          <w:szCs w:val="24"/>
        </w:rPr>
        <w:t xml:space="preserve"> megjelölésű, </w:t>
      </w:r>
      <w:r w:rsidR="00986628" w:rsidRPr="00AE3C13">
        <w:rPr>
          <w:rFonts w:ascii="Garamond" w:hAnsi="Garamond"/>
          <w:sz w:val="24"/>
          <w:szCs w:val="24"/>
        </w:rPr>
        <w:t>131</w:t>
      </w:r>
      <w:r w:rsidR="00133902" w:rsidRPr="00AE3C13">
        <w:rPr>
          <w:rFonts w:ascii="Garamond" w:hAnsi="Garamond"/>
          <w:sz w:val="24"/>
          <w:szCs w:val="24"/>
        </w:rPr>
        <w:t xml:space="preserve"> m</w:t>
      </w:r>
      <w:r w:rsidR="00133902" w:rsidRPr="00AE3C13">
        <w:rPr>
          <w:rFonts w:ascii="Garamond" w:hAnsi="Garamond"/>
          <w:sz w:val="24"/>
          <w:szCs w:val="24"/>
          <w:vertAlign w:val="superscript"/>
        </w:rPr>
        <w:t>2</w:t>
      </w:r>
      <w:r w:rsidR="00133902" w:rsidRPr="00AE3C13">
        <w:rPr>
          <w:rFonts w:ascii="Garamond" w:hAnsi="Garamond"/>
          <w:sz w:val="24"/>
          <w:szCs w:val="24"/>
        </w:rPr>
        <w:t xml:space="preserve"> alapter</w:t>
      </w:r>
      <w:r w:rsidR="00133902" w:rsidRPr="00AE3C13">
        <w:rPr>
          <w:rFonts w:ascii="Garamond" w:hAnsi="Garamond" w:cs="Garamond"/>
          <w:sz w:val="24"/>
          <w:szCs w:val="24"/>
        </w:rPr>
        <w:t>ü</w:t>
      </w:r>
      <w:r w:rsidR="00133902" w:rsidRPr="00AE3C13">
        <w:rPr>
          <w:rFonts w:ascii="Garamond" w:hAnsi="Garamond"/>
          <w:sz w:val="24"/>
          <w:szCs w:val="24"/>
        </w:rPr>
        <w:t>let</w:t>
      </w:r>
      <w:r w:rsidR="00133902" w:rsidRPr="00AE3C13">
        <w:rPr>
          <w:rFonts w:ascii="Garamond" w:hAnsi="Garamond" w:cs="Garamond"/>
          <w:sz w:val="24"/>
          <w:szCs w:val="24"/>
        </w:rPr>
        <w:t>ű</w:t>
      </w:r>
      <w:r w:rsidR="00677F06" w:rsidRPr="00AE3C13">
        <w:rPr>
          <w:rFonts w:ascii="Garamond" w:hAnsi="Garamond"/>
          <w:sz w:val="24"/>
          <w:szCs w:val="24"/>
        </w:rPr>
        <w:t xml:space="preserve"> ingatlan</w:t>
      </w:r>
      <w:r w:rsidR="00986628" w:rsidRPr="00AE3C13">
        <w:rPr>
          <w:rFonts w:ascii="Garamond" w:hAnsi="Garamond"/>
          <w:sz w:val="24"/>
          <w:szCs w:val="24"/>
        </w:rPr>
        <w:t xml:space="preserve"> (az épület hasznos alapterülete</w:t>
      </w:r>
      <w:r w:rsidR="00FB4DC5" w:rsidRPr="00AE3C13">
        <w:rPr>
          <w:rFonts w:ascii="Garamond" w:hAnsi="Garamond"/>
          <w:sz w:val="24"/>
          <w:szCs w:val="24"/>
        </w:rPr>
        <w:t xml:space="preserve"> 90 m</w:t>
      </w:r>
      <w:r w:rsidR="00FB4DC5" w:rsidRPr="00AE3C13">
        <w:rPr>
          <w:rFonts w:ascii="Garamond" w:hAnsi="Garamond"/>
          <w:sz w:val="24"/>
          <w:szCs w:val="24"/>
          <w:vertAlign w:val="superscript"/>
        </w:rPr>
        <w:t>2</w:t>
      </w:r>
      <w:r w:rsidR="00FB4DC5" w:rsidRPr="00AE3C13">
        <w:rPr>
          <w:rFonts w:ascii="Garamond" w:hAnsi="Garamond"/>
          <w:sz w:val="24"/>
          <w:szCs w:val="24"/>
        </w:rPr>
        <w:t>)</w:t>
      </w:r>
      <w:r w:rsidRPr="00AE3C13">
        <w:rPr>
          <w:rFonts w:ascii="Garamond" w:hAnsi="Garamond"/>
          <w:sz w:val="24"/>
          <w:szCs w:val="24"/>
        </w:rPr>
        <w:t>,</w:t>
      </w:r>
      <w:r w:rsidR="00133902" w:rsidRPr="00AE3C13">
        <w:rPr>
          <w:rFonts w:ascii="Garamond" w:hAnsi="Garamond"/>
          <w:sz w:val="24"/>
          <w:szCs w:val="24"/>
        </w:rPr>
        <w:t xml:space="preserve"> amely</w:t>
      </w:r>
      <w:r w:rsidRPr="00AE3C13">
        <w:rPr>
          <w:rFonts w:ascii="Garamond" w:hAnsi="Garamond"/>
          <w:sz w:val="24"/>
          <w:szCs w:val="24"/>
        </w:rPr>
        <w:t xml:space="preserve"> </w:t>
      </w:r>
      <w:r w:rsidR="00677F06" w:rsidRPr="00AE3C13">
        <w:rPr>
          <w:rFonts w:ascii="Garamond" w:hAnsi="Garamond"/>
          <w:sz w:val="24"/>
          <w:szCs w:val="24"/>
        </w:rPr>
        <w:t>természetben a</w:t>
      </w:r>
      <w:r w:rsidR="00D53513" w:rsidRPr="00AE3C13">
        <w:rPr>
          <w:rFonts w:ascii="Garamond" w:hAnsi="Garamond"/>
          <w:sz w:val="24"/>
          <w:szCs w:val="24"/>
        </w:rPr>
        <w:t xml:space="preserve"> városligeti Nagyjátszótér mellett</w:t>
      </w:r>
      <w:r w:rsidR="00E27ED0" w:rsidRPr="00AE3C13">
        <w:rPr>
          <w:rFonts w:ascii="Garamond" w:hAnsi="Garamond"/>
          <w:sz w:val="24"/>
          <w:szCs w:val="24"/>
        </w:rPr>
        <w:t xml:space="preserve"> </w:t>
      </w:r>
      <w:r w:rsidR="00835939" w:rsidRPr="00AE3C13">
        <w:rPr>
          <w:rFonts w:ascii="Garamond" w:hAnsi="Garamond"/>
          <w:sz w:val="24"/>
          <w:szCs w:val="24"/>
        </w:rPr>
        <w:t>található</w:t>
      </w:r>
      <w:r w:rsidR="00E27ED0" w:rsidRPr="00AE3C13">
        <w:rPr>
          <w:rFonts w:ascii="Garamond" w:hAnsi="Garamond"/>
          <w:sz w:val="24"/>
          <w:szCs w:val="24"/>
        </w:rPr>
        <w:t xml:space="preserve"> „</w:t>
      </w:r>
      <w:r w:rsidR="00BF4798" w:rsidRPr="00AE3C13">
        <w:rPr>
          <w:rFonts w:ascii="Garamond" w:hAnsi="Garamond"/>
          <w:sz w:val="24"/>
          <w:szCs w:val="24"/>
        </w:rPr>
        <w:t>Léghajókert</w:t>
      </w:r>
      <w:r w:rsidR="00E27ED0" w:rsidRPr="00AE3C13">
        <w:rPr>
          <w:rFonts w:ascii="Garamond" w:hAnsi="Garamond"/>
          <w:sz w:val="24"/>
          <w:szCs w:val="24"/>
        </w:rPr>
        <w:t xml:space="preserve">” </w:t>
      </w:r>
      <w:r w:rsidR="00BF4798" w:rsidRPr="00AE3C13">
        <w:rPr>
          <w:rFonts w:ascii="Garamond" w:hAnsi="Garamond"/>
          <w:sz w:val="24"/>
          <w:szCs w:val="24"/>
        </w:rPr>
        <w:t>megnevez</w:t>
      </w:r>
      <w:r w:rsidR="00555D81" w:rsidRPr="00AE3C13">
        <w:rPr>
          <w:rFonts w:ascii="Garamond" w:hAnsi="Garamond"/>
          <w:sz w:val="24"/>
          <w:szCs w:val="24"/>
        </w:rPr>
        <w:t>é</w:t>
      </w:r>
      <w:r w:rsidR="00BF4798" w:rsidRPr="00AE3C13">
        <w:rPr>
          <w:rFonts w:ascii="Garamond" w:hAnsi="Garamond"/>
          <w:sz w:val="24"/>
          <w:szCs w:val="24"/>
        </w:rPr>
        <w:t>sű</w:t>
      </w:r>
      <w:r w:rsidR="00E27ED0" w:rsidRPr="00AE3C13">
        <w:rPr>
          <w:rFonts w:ascii="Garamond" w:hAnsi="Garamond"/>
          <w:sz w:val="24"/>
          <w:szCs w:val="24"/>
        </w:rPr>
        <w:t xml:space="preserve"> </w:t>
      </w:r>
      <w:r w:rsidR="00BC20A7" w:rsidRPr="00AE3C13">
        <w:rPr>
          <w:rFonts w:ascii="Garamond" w:hAnsi="Garamond"/>
          <w:sz w:val="24"/>
          <w:szCs w:val="24"/>
        </w:rPr>
        <w:t>épület</w:t>
      </w:r>
      <w:r w:rsidR="00EA4779" w:rsidRPr="00AE3C13">
        <w:rPr>
          <w:rFonts w:ascii="Garamond" w:hAnsi="Garamond"/>
          <w:sz w:val="24"/>
          <w:szCs w:val="24"/>
        </w:rPr>
        <w:t xml:space="preserve"> (a </w:t>
      </w:r>
      <w:r w:rsidR="008E7F93" w:rsidRPr="00AE3C13">
        <w:rPr>
          <w:rFonts w:ascii="Garamond" w:hAnsi="Garamond"/>
          <w:sz w:val="24"/>
          <w:szCs w:val="24"/>
        </w:rPr>
        <w:t>90 m</w:t>
      </w:r>
      <w:r w:rsidR="008E7F93" w:rsidRPr="00AE3C13">
        <w:rPr>
          <w:rFonts w:ascii="Garamond" w:hAnsi="Garamond"/>
          <w:sz w:val="24"/>
          <w:szCs w:val="24"/>
          <w:vertAlign w:val="superscript"/>
        </w:rPr>
        <w:t xml:space="preserve">2 </w:t>
      </w:r>
      <w:r w:rsidR="008E7F93" w:rsidRPr="00AE3C13">
        <w:rPr>
          <w:rFonts w:ascii="Garamond" w:hAnsi="Garamond"/>
          <w:sz w:val="24"/>
          <w:szCs w:val="24"/>
        </w:rPr>
        <w:t xml:space="preserve">alapterületű épület a </w:t>
      </w:r>
      <w:r w:rsidR="00EA4779" w:rsidRPr="00AE3C13">
        <w:rPr>
          <w:rFonts w:ascii="Garamond" w:hAnsi="Garamond"/>
          <w:sz w:val="24"/>
          <w:szCs w:val="24"/>
        </w:rPr>
        <w:t>továbbiakban: „Épület”)</w:t>
      </w:r>
      <w:r w:rsidR="00E27ED0" w:rsidRPr="00AE3C13">
        <w:rPr>
          <w:rFonts w:ascii="Garamond" w:hAnsi="Garamond"/>
          <w:sz w:val="24"/>
          <w:szCs w:val="24"/>
        </w:rPr>
        <w:t>.</w:t>
      </w:r>
      <w:r w:rsidR="00133902" w:rsidRPr="00AE3C13">
        <w:rPr>
          <w:rFonts w:ascii="Garamond" w:hAnsi="Garamond"/>
          <w:sz w:val="24"/>
          <w:szCs w:val="24"/>
        </w:rPr>
        <w:t xml:space="preserve"> Továbbá a Bérbeadó vagyonkezelésében áll a Budapest, XIV. kerület, 29732/11 helyrajzi számon felvett </w:t>
      </w:r>
      <w:r w:rsidR="00E57472" w:rsidRPr="00AE3C13">
        <w:rPr>
          <w:rFonts w:ascii="Garamond" w:hAnsi="Garamond"/>
          <w:sz w:val="24"/>
          <w:szCs w:val="24"/>
        </w:rPr>
        <w:t xml:space="preserve">(Városliget) </w:t>
      </w:r>
      <w:r w:rsidR="00133902" w:rsidRPr="00AE3C13">
        <w:rPr>
          <w:rFonts w:ascii="Garamond" w:hAnsi="Garamond"/>
          <w:sz w:val="24"/>
          <w:szCs w:val="24"/>
        </w:rPr>
        <w:t>ingatlanon található, a körülírt ingatlanhoz kapcsolódó, a csatolt helyszínrajzon jelölt 240 m</w:t>
      </w:r>
      <w:r w:rsidR="00133902" w:rsidRPr="00AE3C13">
        <w:rPr>
          <w:rFonts w:ascii="Garamond" w:hAnsi="Garamond"/>
          <w:sz w:val="24"/>
          <w:szCs w:val="24"/>
          <w:vertAlign w:val="superscript"/>
        </w:rPr>
        <w:t>2</w:t>
      </w:r>
      <w:r w:rsidR="00133902" w:rsidRPr="00AE3C13">
        <w:rPr>
          <w:rFonts w:ascii="Garamond" w:hAnsi="Garamond"/>
          <w:sz w:val="24"/>
          <w:szCs w:val="24"/>
        </w:rPr>
        <w:t xml:space="preserve"> alapterületű közterület</w:t>
      </w:r>
      <w:r w:rsidR="00EA4779" w:rsidRPr="00AE3C13">
        <w:rPr>
          <w:rFonts w:ascii="Garamond" w:hAnsi="Garamond"/>
          <w:sz w:val="24"/>
          <w:szCs w:val="24"/>
        </w:rPr>
        <w:t xml:space="preserve"> (a továbbiakban: „Közterület”) (az Épület és a Közterület a továbbiakban együtt „Bérlemény”)</w:t>
      </w:r>
      <w:r w:rsidR="00E57472" w:rsidRPr="00AE3C13">
        <w:rPr>
          <w:rFonts w:ascii="Garamond" w:hAnsi="Garamond"/>
          <w:sz w:val="24"/>
          <w:szCs w:val="24"/>
        </w:rPr>
        <w:t>.</w:t>
      </w:r>
      <w:r w:rsidR="00344D42" w:rsidRPr="00AE3C13">
        <w:rPr>
          <w:rFonts w:ascii="Garamond" w:hAnsi="Garamond"/>
          <w:sz w:val="24"/>
          <w:szCs w:val="24"/>
        </w:rPr>
        <w:t xml:space="preserve"> A Bérlemény alaprajza és helyszínrajza, műszaki leírása, helyiséglistája a Szerződés 1. számú mellékletét képezi.</w:t>
      </w:r>
    </w:p>
    <w:p w14:paraId="050E7116" w14:textId="57FF2F4E" w:rsidR="008A0163" w:rsidRPr="00AE3C13" w:rsidRDefault="008A0163" w:rsidP="008A0163">
      <w:pPr>
        <w:spacing w:after="0" w:line="240" w:lineRule="auto"/>
        <w:jc w:val="both"/>
        <w:rPr>
          <w:rFonts w:ascii="Garamond" w:hAnsi="Garamond"/>
          <w:sz w:val="24"/>
          <w:szCs w:val="24"/>
        </w:rPr>
      </w:pPr>
    </w:p>
    <w:p w14:paraId="16150414" w14:textId="77777777" w:rsidR="00D17E43" w:rsidRPr="00AE3C13" w:rsidRDefault="00D17E43" w:rsidP="0014075E">
      <w:pPr>
        <w:spacing w:after="0" w:line="240" w:lineRule="auto"/>
        <w:jc w:val="both"/>
        <w:rPr>
          <w:rFonts w:ascii="Garamond" w:hAnsi="Garamond"/>
          <w:sz w:val="24"/>
          <w:szCs w:val="24"/>
        </w:rPr>
      </w:pPr>
    </w:p>
    <w:p w14:paraId="3F4A37C0" w14:textId="0AEF052D" w:rsidR="0014075E" w:rsidRPr="00AE3C13" w:rsidRDefault="0014075E" w:rsidP="0014075E">
      <w:pPr>
        <w:spacing w:after="0" w:line="240" w:lineRule="auto"/>
        <w:jc w:val="both"/>
        <w:rPr>
          <w:rFonts w:ascii="Garamond" w:hAnsi="Garamond"/>
          <w:sz w:val="24"/>
          <w:szCs w:val="24"/>
        </w:rPr>
      </w:pPr>
      <w:r w:rsidRPr="00AE3C13">
        <w:rPr>
          <w:rFonts w:ascii="Garamond" w:hAnsi="Garamond"/>
          <w:sz w:val="24"/>
          <w:szCs w:val="24"/>
        </w:rPr>
        <w:t xml:space="preserve">Bérbeadó </w:t>
      </w:r>
      <w:r w:rsidR="00D17E43" w:rsidRPr="00AE3C13">
        <w:rPr>
          <w:rFonts w:ascii="Garamond" w:hAnsi="Garamond"/>
          <w:sz w:val="24"/>
          <w:szCs w:val="24"/>
        </w:rPr>
        <w:t xml:space="preserve">által </w:t>
      </w:r>
      <w:r w:rsidRPr="00AE3C13">
        <w:rPr>
          <w:rFonts w:ascii="Garamond" w:hAnsi="Garamond"/>
          <w:sz w:val="24"/>
          <w:szCs w:val="24"/>
        </w:rPr>
        <w:t>a fent hivatkozott törvényen alapuló haszn</w:t>
      </w:r>
      <w:r w:rsidR="009F03EB" w:rsidRPr="00AE3C13">
        <w:rPr>
          <w:rFonts w:ascii="Garamond" w:hAnsi="Garamond"/>
          <w:sz w:val="24"/>
          <w:szCs w:val="24"/>
        </w:rPr>
        <w:t xml:space="preserve">osítási kötelezettsége körében </w:t>
      </w:r>
      <w:r w:rsidRPr="00AE3C13">
        <w:rPr>
          <w:rFonts w:ascii="Garamond" w:hAnsi="Garamond"/>
          <w:sz w:val="24"/>
          <w:szCs w:val="24"/>
        </w:rPr>
        <w:t>lefolytatott versenyeztetési eljárásban Bérlő nyerte el a</w:t>
      </w:r>
      <w:r w:rsidR="00EA4779" w:rsidRPr="00AE3C13">
        <w:rPr>
          <w:rFonts w:ascii="Garamond" w:hAnsi="Garamond"/>
          <w:sz w:val="24"/>
          <w:szCs w:val="24"/>
        </w:rPr>
        <w:t xml:space="preserve"> Bérlemény</w:t>
      </w:r>
      <w:r w:rsidRPr="00AE3C13">
        <w:rPr>
          <w:rFonts w:ascii="Garamond" w:hAnsi="Garamond"/>
          <w:sz w:val="24"/>
          <w:szCs w:val="24"/>
        </w:rPr>
        <w:t xml:space="preserve"> </w:t>
      </w:r>
      <w:r w:rsidR="00D17E43" w:rsidRPr="00AE3C13">
        <w:rPr>
          <w:rFonts w:ascii="Garamond" w:hAnsi="Garamond"/>
          <w:sz w:val="24"/>
          <w:szCs w:val="24"/>
        </w:rPr>
        <w:t>bérleti</w:t>
      </w:r>
      <w:r w:rsidRPr="00AE3C13">
        <w:rPr>
          <w:rFonts w:ascii="Garamond" w:hAnsi="Garamond"/>
          <w:sz w:val="24"/>
          <w:szCs w:val="24"/>
        </w:rPr>
        <w:t xml:space="preserve"> jogát. </w:t>
      </w:r>
    </w:p>
    <w:p w14:paraId="1D499B57" w14:textId="77777777" w:rsidR="0014075E" w:rsidRPr="00AE3C13" w:rsidRDefault="0014075E" w:rsidP="0014075E">
      <w:pPr>
        <w:spacing w:after="0" w:line="240" w:lineRule="auto"/>
        <w:jc w:val="both"/>
        <w:rPr>
          <w:rFonts w:ascii="Garamond" w:hAnsi="Garamond"/>
          <w:sz w:val="24"/>
          <w:szCs w:val="24"/>
        </w:rPr>
      </w:pPr>
    </w:p>
    <w:p w14:paraId="2BD9233C" w14:textId="77777777" w:rsidR="0014075E" w:rsidRPr="00AE3C13" w:rsidRDefault="0014075E" w:rsidP="0014075E">
      <w:pPr>
        <w:spacing w:after="0" w:line="240" w:lineRule="auto"/>
        <w:jc w:val="both"/>
        <w:rPr>
          <w:rFonts w:ascii="Garamond" w:hAnsi="Garamond"/>
          <w:sz w:val="24"/>
          <w:szCs w:val="24"/>
        </w:rPr>
      </w:pPr>
      <w:r w:rsidRPr="00AE3C13">
        <w:rPr>
          <w:rFonts w:ascii="Garamond" w:hAnsi="Garamond"/>
          <w:sz w:val="24"/>
          <w:szCs w:val="24"/>
        </w:rPr>
        <w:t>Ezen körülményekre figyelemmel Felek bérleti szerződést kötnek az alábbiakban rögzített tartalommal.</w:t>
      </w:r>
    </w:p>
    <w:p w14:paraId="44298B57" w14:textId="77777777" w:rsidR="008A0163" w:rsidRPr="00AE3C13" w:rsidRDefault="008A0163" w:rsidP="008A0163">
      <w:pPr>
        <w:spacing w:after="0" w:line="240" w:lineRule="auto"/>
        <w:jc w:val="both"/>
        <w:rPr>
          <w:rFonts w:ascii="Garamond" w:hAnsi="Garamond"/>
          <w:sz w:val="24"/>
          <w:szCs w:val="24"/>
        </w:rPr>
      </w:pPr>
    </w:p>
    <w:p w14:paraId="08D35A95" w14:textId="77777777" w:rsidR="008A0163" w:rsidRPr="00AE3C13" w:rsidRDefault="008A0163" w:rsidP="008A0163">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A SZERZŐDÉS TÁRGYA</w:t>
      </w:r>
    </w:p>
    <w:p w14:paraId="2F46AEAB" w14:textId="77777777" w:rsidR="008A0163" w:rsidRPr="00AE3C13" w:rsidRDefault="008A0163" w:rsidP="008A0163">
      <w:pPr>
        <w:spacing w:after="0" w:line="240" w:lineRule="auto"/>
        <w:jc w:val="both"/>
        <w:rPr>
          <w:rFonts w:ascii="Garamond" w:hAnsi="Garamond"/>
          <w:sz w:val="24"/>
          <w:szCs w:val="24"/>
        </w:rPr>
      </w:pPr>
    </w:p>
    <w:p w14:paraId="45A793DD" w14:textId="632F3810" w:rsidR="008A0163" w:rsidRPr="00AE3C13" w:rsidRDefault="008A0163" w:rsidP="00B40151">
      <w:pPr>
        <w:pStyle w:val="Listaszerbekezds"/>
        <w:numPr>
          <w:ilvl w:val="1"/>
          <w:numId w:val="1"/>
        </w:numPr>
        <w:spacing w:after="0" w:line="240" w:lineRule="auto"/>
        <w:ind w:left="1134"/>
        <w:jc w:val="both"/>
        <w:rPr>
          <w:rFonts w:ascii="Garamond" w:hAnsi="Garamond"/>
          <w:sz w:val="24"/>
          <w:szCs w:val="24"/>
          <w:lang w:val="hu-HU"/>
        </w:rPr>
      </w:pPr>
      <w:r w:rsidRPr="00AE3C13">
        <w:rPr>
          <w:rFonts w:ascii="Garamond" w:hAnsi="Garamond"/>
          <w:sz w:val="24"/>
          <w:szCs w:val="24"/>
          <w:lang w:val="hu-HU"/>
        </w:rPr>
        <w:t xml:space="preserve">Jelen </w:t>
      </w:r>
      <w:r w:rsidR="00661166" w:rsidRPr="00AE3C13">
        <w:rPr>
          <w:rFonts w:ascii="Garamond" w:hAnsi="Garamond"/>
          <w:sz w:val="24"/>
          <w:szCs w:val="24"/>
          <w:lang w:val="hu-HU"/>
        </w:rPr>
        <w:t xml:space="preserve">Szerződéssel </w:t>
      </w:r>
      <w:r w:rsidRPr="00AE3C13">
        <w:rPr>
          <w:rFonts w:ascii="Garamond" w:hAnsi="Garamond"/>
          <w:sz w:val="24"/>
          <w:szCs w:val="24"/>
          <w:lang w:val="hu-HU"/>
        </w:rPr>
        <w:t xml:space="preserve">Bérbeadó bérbe adja, Bérlő pedig bérbe veszi a fentiekben </w:t>
      </w:r>
      <w:r w:rsidR="00EA4779" w:rsidRPr="00AE3C13">
        <w:rPr>
          <w:rFonts w:ascii="Garamond" w:hAnsi="Garamond"/>
          <w:sz w:val="24"/>
          <w:szCs w:val="24"/>
          <w:lang w:val="hu-HU"/>
        </w:rPr>
        <w:t>körülírt</w:t>
      </w:r>
      <w:r w:rsidRPr="00AE3C13">
        <w:rPr>
          <w:rFonts w:ascii="Garamond" w:hAnsi="Garamond"/>
          <w:sz w:val="24"/>
          <w:szCs w:val="24"/>
          <w:lang w:val="hu-HU"/>
        </w:rPr>
        <w:t xml:space="preserve">, </w:t>
      </w:r>
      <w:r w:rsidR="00E27ED0" w:rsidRPr="00AE3C13">
        <w:rPr>
          <w:rFonts w:ascii="Garamond" w:hAnsi="Garamond"/>
          <w:sz w:val="24"/>
          <w:szCs w:val="24"/>
          <w:lang w:val="hu-HU"/>
        </w:rPr>
        <w:t>vendéglát</w:t>
      </w:r>
      <w:r w:rsidR="00656743" w:rsidRPr="00AE3C13">
        <w:rPr>
          <w:rFonts w:ascii="Garamond" w:hAnsi="Garamond"/>
          <w:sz w:val="24"/>
          <w:szCs w:val="24"/>
          <w:lang w:val="hu-HU"/>
        </w:rPr>
        <w:t>óipari</w:t>
      </w:r>
      <w:r w:rsidR="00E27ED0" w:rsidRPr="00AE3C13">
        <w:rPr>
          <w:rFonts w:ascii="Garamond" w:hAnsi="Garamond"/>
          <w:sz w:val="24"/>
          <w:szCs w:val="24"/>
          <w:lang w:val="hu-HU"/>
        </w:rPr>
        <w:t xml:space="preserve"> </w:t>
      </w:r>
      <w:r w:rsidRPr="00AE3C13">
        <w:rPr>
          <w:rFonts w:ascii="Garamond" w:hAnsi="Garamond"/>
          <w:sz w:val="24"/>
          <w:szCs w:val="24"/>
          <w:lang w:val="hu-HU"/>
        </w:rPr>
        <w:t xml:space="preserve">tevékenység </w:t>
      </w:r>
      <w:r w:rsidR="000270EE">
        <w:rPr>
          <w:rFonts w:ascii="Garamond" w:hAnsi="Garamond"/>
          <w:sz w:val="24"/>
          <w:szCs w:val="24"/>
          <w:lang w:val="hu-HU"/>
        </w:rPr>
        <w:t>céljára kialakított Bérleményt</w:t>
      </w:r>
      <w:r w:rsidRPr="00AE3C13">
        <w:rPr>
          <w:rFonts w:ascii="Garamond" w:hAnsi="Garamond"/>
          <w:sz w:val="24"/>
          <w:szCs w:val="24"/>
          <w:lang w:val="hu-HU"/>
        </w:rPr>
        <w:t xml:space="preserve">. </w:t>
      </w:r>
    </w:p>
    <w:p w14:paraId="48E05289" w14:textId="77777777" w:rsidR="008A0163" w:rsidRPr="00AE3C13" w:rsidRDefault="008A0163" w:rsidP="008A0163">
      <w:pPr>
        <w:spacing w:after="0" w:line="240" w:lineRule="auto"/>
        <w:jc w:val="both"/>
        <w:rPr>
          <w:rFonts w:ascii="Garamond" w:hAnsi="Garamond"/>
          <w:sz w:val="24"/>
          <w:szCs w:val="24"/>
        </w:rPr>
      </w:pPr>
    </w:p>
    <w:p w14:paraId="5CD78CED" w14:textId="77777777" w:rsidR="00901F0B" w:rsidRPr="00AE3C13" w:rsidRDefault="00901F0B" w:rsidP="008A0163">
      <w:pPr>
        <w:spacing w:after="0" w:line="240" w:lineRule="auto"/>
        <w:jc w:val="both"/>
        <w:rPr>
          <w:rFonts w:ascii="Garamond" w:hAnsi="Garamond"/>
          <w:sz w:val="24"/>
          <w:szCs w:val="24"/>
        </w:rPr>
      </w:pPr>
    </w:p>
    <w:p w14:paraId="26C18C00" w14:textId="77777777" w:rsidR="00901F0B" w:rsidRPr="00AE3C13" w:rsidRDefault="00901F0B" w:rsidP="008A0163">
      <w:pPr>
        <w:spacing w:after="0" w:line="240" w:lineRule="auto"/>
        <w:jc w:val="both"/>
        <w:rPr>
          <w:rFonts w:ascii="Garamond" w:hAnsi="Garamond"/>
          <w:sz w:val="24"/>
          <w:szCs w:val="24"/>
        </w:rPr>
      </w:pPr>
    </w:p>
    <w:p w14:paraId="68DBABAC" w14:textId="77777777" w:rsidR="00901F0B" w:rsidRPr="00AE3C13" w:rsidRDefault="00901F0B" w:rsidP="008A0163">
      <w:pPr>
        <w:spacing w:after="0" w:line="240" w:lineRule="auto"/>
        <w:jc w:val="both"/>
        <w:rPr>
          <w:rFonts w:ascii="Garamond" w:hAnsi="Garamond"/>
          <w:sz w:val="24"/>
          <w:szCs w:val="24"/>
        </w:rPr>
      </w:pPr>
    </w:p>
    <w:p w14:paraId="60CB3606" w14:textId="77777777" w:rsidR="008A0163" w:rsidRPr="00AE3C13" w:rsidRDefault="008A0163" w:rsidP="008A0163">
      <w:pPr>
        <w:spacing w:after="0" w:line="240" w:lineRule="auto"/>
        <w:jc w:val="center"/>
        <w:rPr>
          <w:rFonts w:ascii="Garamond" w:hAnsi="Garamond"/>
          <w:sz w:val="24"/>
          <w:szCs w:val="24"/>
        </w:rPr>
      </w:pPr>
    </w:p>
    <w:p w14:paraId="6EE45F5D" w14:textId="77777777" w:rsidR="008A0163" w:rsidRPr="00AE3C13" w:rsidRDefault="008A0163" w:rsidP="008A0163">
      <w:pPr>
        <w:pStyle w:val="Listaszerbekezds"/>
        <w:numPr>
          <w:ilvl w:val="0"/>
          <w:numId w:val="1"/>
        </w:numPr>
        <w:spacing w:after="0" w:line="240" w:lineRule="auto"/>
        <w:jc w:val="center"/>
        <w:rPr>
          <w:rFonts w:ascii="Garamond" w:hAnsi="Garamond"/>
          <w:sz w:val="24"/>
          <w:szCs w:val="24"/>
          <w:lang w:val="hu-HU"/>
        </w:rPr>
      </w:pPr>
      <w:bookmarkStart w:id="0" w:name="_Ref513026688"/>
      <w:r w:rsidRPr="00AE3C13">
        <w:rPr>
          <w:rFonts w:ascii="Garamond" w:hAnsi="Garamond"/>
          <w:sz w:val="24"/>
          <w:szCs w:val="24"/>
          <w:lang w:val="hu-HU"/>
        </w:rPr>
        <w:t>A SZERZŐDÉS HATÁLYA</w:t>
      </w:r>
      <w:bookmarkEnd w:id="0"/>
    </w:p>
    <w:p w14:paraId="4A2B7529" w14:textId="77777777" w:rsidR="008A0163" w:rsidRPr="00AE3C13" w:rsidRDefault="008A0163" w:rsidP="008A0163">
      <w:pPr>
        <w:spacing w:after="0" w:line="240" w:lineRule="auto"/>
        <w:jc w:val="center"/>
        <w:rPr>
          <w:rFonts w:ascii="Garamond" w:hAnsi="Garamond"/>
          <w:sz w:val="24"/>
          <w:szCs w:val="24"/>
        </w:rPr>
      </w:pPr>
    </w:p>
    <w:p w14:paraId="003A81D6" w14:textId="20FECB4E" w:rsidR="00BC20A7" w:rsidRPr="00AE3C13" w:rsidRDefault="00BC20A7" w:rsidP="00A46C6D">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Felek a jelen Szerződést mindkét fél általi aláírását követően, a Bérlemény birtokba adásának napjától </w:t>
      </w:r>
      <w:r w:rsidR="00F30043" w:rsidRPr="00AE3C13">
        <w:rPr>
          <w:rFonts w:ascii="Garamond" w:hAnsi="Garamond"/>
          <w:sz w:val="24"/>
          <w:szCs w:val="24"/>
          <w:lang w:val="hu-HU"/>
        </w:rPr>
        <w:t xml:space="preserve">(bérlet kezdő időpontja) </w:t>
      </w:r>
      <w:r w:rsidRPr="00AE3C13">
        <w:rPr>
          <w:rFonts w:ascii="Garamond" w:hAnsi="Garamond"/>
          <w:sz w:val="24"/>
          <w:szCs w:val="24"/>
          <w:lang w:val="hu-HU"/>
        </w:rPr>
        <w:t>számított</w:t>
      </w:r>
      <w:r w:rsidR="000E2239" w:rsidRPr="00AE3C13">
        <w:rPr>
          <w:rFonts w:ascii="Garamond" w:hAnsi="Garamond"/>
          <w:sz w:val="24"/>
          <w:szCs w:val="24"/>
          <w:lang w:val="hu-HU"/>
        </w:rPr>
        <w:t xml:space="preserve"> </w:t>
      </w:r>
      <w:r w:rsidR="00BF4798" w:rsidRPr="00AE3C13">
        <w:rPr>
          <w:rFonts w:ascii="Garamond" w:hAnsi="Garamond"/>
          <w:sz w:val="24"/>
          <w:szCs w:val="24"/>
          <w:lang w:val="hu-HU"/>
        </w:rPr>
        <w:t>10</w:t>
      </w:r>
      <w:r w:rsidR="000E2239" w:rsidRPr="00AE3C13">
        <w:rPr>
          <w:rFonts w:ascii="Garamond" w:hAnsi="Garamond"/>
          <w:sz w:val="24"/>
          <w:szCs w:val="24"/>
          <w:lang w:val="hu-HU"/>
        </w:rPr>
        <w:t xml:space="preserve"> (</w:t>
      </w:r>
      <w:r w:rsidR="00BF4798" w:rsidRPr="00AE3C13">
        <w:rPr>
          <w:rFonts w:ascii="Garamond" w:hAnsi="Garamond"/>
          <w:sz w:val="24"/>
          <w:szCs w:val="24"/>
          <w:lang w:val="hu-HU"/>
        </w:rPr>
        <w:t>tíz</w:t>
      </w:r>
      <w:r w:rsidR="000E2239" w:rsidRPr="00AE3C13">
        <w:rPr>
          <w:rFonts w:ascii="Garamond" w:hAnsi="Garamond"/>
          <w:sz w:val="24"/>
          <w:szCs w:val="24"/>
          <w:lang w:val="hu-HU"/>
        </w:rPr>
        <w:t>)</w:t>
      </w:r>
      <w:r w:rsidR="00182B0B" w:rsidRPr="00AE3C13">
        <w:rPr>
          <w:rFonts w:ascii="Garamond" w:hAnsi="Garamond"/>
          <w:sz w:val="24"/>
          <w:szCs w:val="24"/>
          <w:lang w:val="hu-HU"/>
        </w:rPr>
        <w:t xml:space="preserve"> </w:t>
      </w:r>
      <w:r w:rsidRPr="00AE3C13">
        <w:rPr>
          <w:rFonts w:ascii="Garamond" w:hAnsi="Garamond"/>
          <w:sz w:val="24"/>
          <w:szCs w:val="24"/>
          <w:lang w:val="hu-HU"/>
        </w:rPr>
        <w:t>éves határozott időtartamra kötik meg. Jelen Szerződés Felek általi kölcsönös aláírásával lép hatályba.</w:t>
      </w:r>
      <w:r w:rsidR="000E2239" w:rsidRPr="00AE3C13">
        <w:rPr>
          <w:rFonts w:ascii="Garamond" w:hAnsi="Garamond"/>
          <w:sz w:val="24"/>
          <w:szCs w:val="24"/>
          <w:lang w:val="hu-HU"/>
        </w:rPr>
        <w:t xml:space="preserve"> </w:t>
      </w:r>
      <w:r w:rsidR="000E2239" w:rsidRPr="00AE3C13">
        <w:rPr>
          <w:rFonts w:ascii="Garamond" w:hAnsi="Garamond"/>
          <w:sz w:val="24"/>
          <w:szCs w:val="24"/>
          <w:lang w:val="hu-HU"/>
        </w:rPr>
        <w:lastRenderedPageBreak/>
        <w:t xml:space="preserve">Felek jogosultak a Szerződést egy alkalommal, a </w:t>
      </w:r>
      <w:r w:rsidR="00BF4798" w:rsidRPr="00AE3C13">
        <w:rPr>
          <w:rFonts w:ascii="Garamond" w:hAnsi="Garamond"/>
          <w:sz w:val="24"/>
          <w:szCs w:val="24"/>
          <w:lang w:val="hu-HU"/>
        </w:rPr>
        <w:t>10</w:t>
      </w:r>
      <w:r w:rsidR="000E2239" w:rsidRPr="00AE3C13">
        <w:rPr>
          <w:rFonts w:ascii="Garamond" w:hAnsi="Garamond"/>
          <w:sz w:val="24"/>
          <w:szCs w:val="24"/>
          <w:lang w:val="hu-HU"/>
        </w:rPr>
        <w:t xml:space="preserve"> éves időtartam lejártát megelőzően </w:t>
      </w:r>
      <w:r w:rsidR="002A4944" w:rsidRPr="00AE3C13">
        <w:rPr>
          <w:rFonts w:ascii="Garamond" w:hAnsi="Garamond"/>
          <w:sz w:val="24"/>
          <w:szCs w:val="24"/>
          <w:lang w:val="hu-HU"/>
        </w:rPr>
        <w:t xml:space="preserve">aláírt írásbeli megállapodással </w:t>
      </w:r>
      <w:r w:rsidR="000E2239" w:rsidRPr="00AE3C13">
        <w:rPr>
          <w:rFonts w:ascii="Garamond" w:hAnsi="Garamond"/>
          <w:sz w:val="24"/>
          <w:szCs w:val="24"/>
          <w:lang w:val="hu-HU"/>
        </w:rPr>
        <w:t xml:space="preserve">további </w:t>
      </w:r>
      <w:r w:rsidR="00BF4798" w:rsidRPr="00AE3C13">
        <w:rPr>
          <w:rFonts w:ascii="Garamond" w:hAnsi="Garamond"/>
          <w:sz w:val="24"/>
          <w:szCs w:val="24"/>
          <w:lang w:val="hu-HU"/>
        </w:rPr>
        <w:t>5</w:t>
      </w:r>
      <w:r w:rsidR="000E2239" w:rsidRPr="00AE3C13">
        <w:rPr>
          <w:rFonts w:ascii="Garamond" w:hAnsi="Garamond"/>
          <w:sz w:val="24"/>
          <w:szCs w:val="24"/>
          <w:lang w:val="hu-HU"/>
        </w:rPr>
        <w:t xml:space="preserve"> (</w:t>
      </w:r>
      <w:r w:rsidR="00BF4798" w:rsidRPr="00AE3C13">
        <w:rPr>
          <w:rFonts w:ascii="Garamond" w:hAnsi="Garamond"/>
          <w:sz w:val="24"/>
          <w:szCs w:val="24"/>
          <w:lang w:val="hu-HU"/>
        </w:rPr>
        <w:t>öt</w:t>
      </w:r>
      <w:r w:rsidR="000E2239" w:rsidRPr="00AE3C13">
        <w:rPr>
          <w:rFonts w:ascii="Garamond" w:hAnsi="Garamond"/>
          <w:sz w:val="24"/>
          <w:szCs w:val="24"/>
          <w:lang w:val="hu-HU"/>
        </w:rPr>
        <w:t xml:space="preserve">) éves folytatólagos </w:t>
      </w:r>
      <w:r w:rsidR="002A4944" w:rsidRPr="00AE3C13">
        <w:rPr>
          <w:rFonts w:ascii="Garamond" w:hAnsi="Garamond"/>
          <w:sz w:val="24"/>
          <w:szCs w:val="24"/>
          <w:lang w:val="hu-HU"/>
        </w:rPr>
        <w:t xml:space="preserve">határozott </w:t>
      </w:r>
      <w:r w:rsidR="000E2239" w:rsidRPr="00AE3C13">
        <w:rPr>
          <w:rFonts w:ascii="Garamond" w:hAnsi="Garamond"/>
          <w:sz w:val="24"/>
          <w:szCs w:val="24"/>
          <w:lang w:val="hu-HU"/>
        </w:rPr>
        <w:t>időtartamra meghosszabbítani</w:t>
      </w:r>
      <w:r w:rsidR="000270EE">
        <w:rPr>
          <w:rFonts w:ascii="Garamond" w:hAnsi="Garamond"/>
          <w:sz w:val="24"/>
          <w:szCs w:val="24"/>
          <w:lang w:val="hu-HU"/>
        </w:rPr>
        <w:t>,</w:t>
      </w:r>
      <w:r w:rsidR="000270EE" w:rsidRPr="000270EE">
        <w:rPr>
          <w:rFonts w:ascii="Garamond" w:hAnsi="Garamond"/>
          <w:sz w:val="26"/>
          <w:szCs w:val="26"/>
          <w:lang w:val="hu-HU"/>
        </w:rPr>
        <w:t xml:space="preserve"> </w:t>
      </w:r>
      <w:r w:rsidR="000270EE" w:rsidRPr="007A7B4A">
        <w:rPr>
          <w:rFonts w:ascii="Garamond" w:hAnsi="Garamond"/>
          <w:sz w:val="24"/>
          <w:szCs w:val="24"/>
          <w:lang w:val="hu-HU"/>
        </w:rPr>
        <w:t>ha a Bérlő valamennyi kötelezettségét szerződésszerűen, késedelem nélkül teljesítette</w:t>
      </w:r>
      <w:r w:rsidR="000E2239" w:rsidRPr="00AE3C13">
        <w:rPr>
          <w:rFonts w:ascii="Garamond" w:hAnsi="Garamond"/>
          <w:sz w:val="24"/>
          <w:szCs w:val="24"/>
          <w:lang w:val="hu-HU"/>
        </w:rPr>
        <w:t>.</w:t>
      </w:r>
      <w:r w:rsidR="007A4FE9" w:rsidRPr="00AE3C13">
        <w:rPr>
          <w:rFonts w:ascii="Garamond" w:hAnsi="Garamond"/>
          <w:sz w:val="24"/>
          <w:szCs w:val="24"/>
          <w:lang w:val="hu-HU"/>
        </w:rPr>
        <w:t xml:space="preserve"> A Felek jelen Szerződés határozatlan </w:t>
      </w:r>
      <w:proofErr w:type="spellStart"/>
      <w:r w:rsidR="007A4FE9" w:rsidRPr="00AE3C13">
        <w:rPr>
          <w:rFonts w:ascii="Garamond" w:hAnsi="Garamond"/>
          <w:sz w:val="24"/>
          <w:szCs w:val="24"/>
          <w:lang w:val="hu-HU"/>
        </w:rPr>
        <w:t>idejűvé</w:t>
      </w:r>
      <w:proofErr w:type="spellEnd"/>
      <w:r w:rsidR="007A4FE9" w:rsidRPr="00AE3C13">
        <w:rPr>
          <w:rFonts w:ascii="Garamond" w:hAnsi="Garamond"/>
          <w:sz w:val="24"/>
          <w:szCs w:val="24"/>
          <w:lang w:val="hu-HU"/>
        </w:rPr>
        <w:t xml:space="preserve"> alakulását kifejezetten kizárják. </w:t>
      </w:r>
    </w:p>
    <w:p w14:paraId="2CCF4CF8" w14:textId="57A388D4" w:rsidR="00EB30FD" w:rsidRPr="00AE3C13" w:rsidRDefault="00EB30FD">
      <w:pPr>
        <w:spacing w:after="0" w:line="240" w:lineRule="auto"/>
        <w:rPr>
          <w:rFonts w:ascii="Garamond" w:hAnsi="Garamond"/>
          <w:sz w:val="24"/>
          <w:szCs w:val="24"/>
        </w:rPr>
      </w:pPr>
    </w:p>
    <w:p w14:paraId="3D08386C" w14:textId="05E7E881" w:rsidR="008A0163" w:rsidRPr="00AE3C13" w:rsidRDefault="008A0163" w:rsidP="008A0163">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 xml:space="preserve">A BÉRLETI DÍJ </w:t>
      </w:r>
    </w:p>
    <w:p w14:paraId="7F696E55" w14:textId="77777777" w:rsidR="008A0163" w:rsidRPr="00AE3C13" w:rsidRDefault="008A0163" w:rsidP="008A0163">
      <w:pPr>
        <w:spacing w:after="0" w:line="240" w:lineRule="auto"/>
        <w:jc w:val="center"/>
        <w:rPr>
          <w:rFonts w:ascii="Garamond" w:hAnsi="Garamond"/>
          <w:sz w:val="24"/>
          <w:szCs w:val="24"/>
        </w:rPr>
      </w:pPr>
    </w:p>
    <w:p w14:paraId="0ABAB0B0" w14:textId="77777777" w:rsidR="008A0163" w:rsidRPr="00AE3C13" w:rsidRDefault="008A0163" w:rsidP="008A0163">
      <w:pPr>
        <w:spacing w:after="0" w:line="240" w:lineRule="auto"/>
        <w:jc w:val="center"/>
        <w:rPr>
          <w:rFonts w:ascii="Garamond" w:hAnsi="Garamond"/>
          <w:sz w:val="24"/>
          <w:szCs w:val="24"/>
        </w:rPr>
      </w:pPr>
    </w:p>
    <w:p w14:paraId="37190284" w14:textId="3E7960A9" w:rsidR="00677F06" w:rsidRPr="00AE3C13" w:rsidRDefault="008A0163" w:rsidP="009B7962">
      <w:pPr>
        <w:pStyle w:val="Listaszerbekezds"/>
        <w:numPr>
          <w:ilvl w:val="1"/>
          <w:numId w:val="1"/>
        </w:numPr>
        <w:spacing w:after="0" w:line="240" w:lineRule="auto"/>
        <w:ind w:left="1080"/>
        <w:jc w:val="both"/>
        <w:rPr>
          <w:rFonts w:ascii="Garamond" w:hAnsi="Garamond"/>
          <w:sz w:val="24"/>
          <w:szCs w:val="24"/>
          <w:lang w:val="hu-HU"/>
        </w:rPr>
      </w:pPr>
      <w:bookmarkStart w:id="1" w:name="_Ref523407447"/>
      <w:r w:rsidRPr="00AE3C13">
        <w:rPr>
          <w:rFonts w:ascii="Garamond" w:hAnsi="Garamond"/>
          <w:sz w:val="24"/>
          <w:szCs w:val="24"/>
          <w:lang w:val="hu-HU"/>
        </w:rPr>
        <w:t xml:space="preserve">Felek a Bérlemény után </w:t>
      </w:r>
      <w:r w:rsidR="009B055A" w:rsidRPr="00AE3C13">
        <w:rPr>
          <w:rFonts w:ascii="Garamond" w:hAnsi="Garamond"/>
          <w:sz w:val="24"/>
          <w:szCs w:val="24"/>
          <w:lang w:val="hu-HU"/>
        </w:rPr>
        <w:t xml:space="preserve">a </w:t>
      </w:r>
      <w:r w:rsidR="00447155" w:rsidRPr="00AE3C13">
        <w:rPr>
          <w:rFonts w:ascii="Garamond" w:hAnsi="Garamond"/>
          <w:sz w:val="24"/>
          <w:szCs w:val="24"/>
          <w:lang w:val="hu-HU"/>
        </w:rPr>
        <w:t>bérlet kezdő időpontjától</w:t>
      </w:r>
      <w:r w:rsidR="009B055A" w:rsidRPr="00AE3C13">
        <w:rPr>
          <w:rFonts w:ascii="Garamond" w:hAnsi="Garamond"/>
          <w:sz w:val="24"/>
          <w:szCs w:val="24"/>
          <w:lang w:val="hu-HU"/>
        </w:rPr>
        <w:t xml:space="preserve"> kezdődően a bérlet időtartamára </w:t>
      </w:r>
      <w:r w:rsidRPr="00AE3C13">
        <w:rPr>
          <w:rFonts w:ascii="Garamond" w:hAnsi="Garamond"/>
          <w:sz w:val="24"/>
          <w:szCs w:val="24"/>
          <w:lang w:val="hu-HU"/>
        </w:rPr>
        <w:t>fizetendő bérleti díj mértékét</w:t>
      </w:r>
      <w:r w:rsidR="00677F06" w:rsidRPr="00AE3C13">
        <w:rPr>
          <w:rFonts w:ascii="Garamond" w:hAnsi="Garamond"/>
          <w:sz w:val="24"/>
          <w:szCs w:val="24"/>
          <w:lang w:val="hu-HU"/>
        </w:rPr>
        <w:t xml:space="preserve"> </w:t>
      </w:r>
      <w:proofErr w:type="gramStart"/>
      <w:r w:rsidR="00B40151" w:rsidRPr="00AE3C13">
        <w:rPr>
          <w:rFonts w:ascii="Garamond" w:hAnsi="Garamond"/>
          <w:sz w:val="24"/>
          <w:szCs w:val="24"/>
          <w:lang w:val="hu-HU"/>
        </w:rPr>
        <w:t>…</w:t>
      </w:r>
      <w:r w:rsidR="00416EFA" w:rsidRPr="00AE3C13">
        <w:rPr>
          <w:rFonts w:ascii="Garamond" w:hAnsi="Garamond"/>
          <w:sz w:val="24"/>
          <w:szCs w:val="24"/>
          <w:lang w:val="hu-HU"/>
        </w:rPr>
        <w:t>,-</w:t>
      </w:r>
      <w:proofErr w:type="gramEnd"/>
      <w:r w:rsidR="00416EFA" w:rsidRPr="00AE3C13">
        <w:rPr>
          <w:rFonts w:ascii="Garamond" w:hAnsi="Garamond"/>
          <w:sz w:val="24"/>
          <w:szCs w:val="24"/>
          <w:lang w:val="hu-HU"/>
        </w:rPr>
        <w:t xml:space="preserve"> </w:t>
      </w:r>
      <w:r w:rsidR="00677F06" w:rsidRPr="00AE3C13">
        <w:rPr>
          <w:rFonts w:ascii="Garamond" w:hAnsi="Garamond"/>
          <w:sz w:val="24"/>
          <w:szCs w:val="24"/>
          <w:lang w:val="hu-HU"/>
        </w:rPr>
        <w:t xml:space="preserve">Ft + ÁFA/hónap, azaz </w:t>
      </w:r>
      <w:r w:rsidR="00B40151" w:rsidRPr="00AE3C13">
        <w:rPr>
          <w:rFonts w:ascii="Garamond" w:hAnsi="Garamond"/>
          <w:sz w:val="24"/>
          <w:szCs w:val="24"/>
          <w:lang w:val="hu-HU"/>
        </w:rPr>
        <w:t>…</w:t>
      </w:r>
      <w:r w:rsidR="00416EFA" w:rsidRPr="00AE3C13">
        <w:rPr>
          <w:rFonts w:ascii="Garamond" w:hAnsi="Garamond"/>
          <w:sz w:val="24"/>
          <w:szCs w:val="24"/>
          <w:lang w:val="hu-HU"/>
        </w:rPr>
        <w:t xml:space="preserve"> </w:t>
      </w:r>
      <w:r w:rsidR="00671E0D" w:rsidRPr="00AE3C13">
        <w:rPr>
          <w:rFonts w:ascii="Garamond" w:hAnsi="Garamond"/>
          <w:sz w:val="24"/>
          <w:szCs w:val="24"/>
          <w:lang w:val="hu-HU"/>
        </w:rPr>
        <w:t>f</w:t>
      </w:r>
      <w:r w:rsidR="00677F06" w:rsidRPr="00AE3C13">
        <w:rPr>
          <w:rFonts w:ascii="Garamond" w:hAnsi="Garamond"/>
          <w:sz w:val="24"/>
          <w:szCs w:val="24"/>
          <w:lang w:val="hu-HU"/>
        </w:rPr>
        <w:t>orint</w:t>
      </w:r>
      <w:r w:rsidR="00671E0D" w:rsidRPr="00AE3C13">
        <w:rPr>
          <w:rFonts w:ascii="Garamond" w:hAnsi="Garamond"/>
          <w:sz w:val="24"/>
          <w:szCs w:val="24"/>
          <w:lang w:val="hu-HU"/>
        </w:rPr>
        <w:t xml:space="preserve"> </w:t>
      </w:r>
      <w:r w:rsidR="00677F06" w:rsidRPr="00AE3C13">
        <w:rPr>
          <w:rFonts w:ascii="Garamond" w:hAnsi="Garamond"/>
          <w:sz w:val="24"/>
          <w:szCs w:val="24"/>
          <w:lang w:val="hu-HU"/>
        </w:rPr>
        <w:t>+ ÁFA</w:t>
      </w:r>
      <w:r w:rsidRPr="00AE3C13">
        <w:rPr>
          <w:rFonts w:ascii="Garamond" w:hAnsi="Garamond"/>
          <w:sz w:val="24"/>
          <w:szCs w:val="24"/>
          <w:lang w:val="hu-HU"/>
        </w:rPr>
        <w:t>/</w:t>
      </w:r>
      <w:r w:rsidR="00A207DD" w:rsidRPr="00AE3C13">
        <w:rPr>
          <w:rFonts w:ascii="Garamond" w:hAnsi="Garamond"/>
          <w:sz w:val="24"/>
          <w:szCs w:val="24"/>
          <w:lang w:val="hu-HU"/>
        </w:rPr>
        <w:t>hó</w:t>
      </w:r>
      <w:r w:rsidR="00A3304C" w:rsidRPr="00AE3C13">
        <w:rPr>
          <w:rFonts w:ascii="Garamond" w:hAnsi="Garamond"/>
          <w:sz w:val="24"/>
          <w:szCs w:val="24"/>
          <w:lang w:val="hu-HU"/>
        </w:rPr>
        <w:t>nap</w:t>
      </w:r>
      <w:r w:rsidRPr="00AE3C13">
        <w:rPr>
          <w:rFonts w:ascii="Garamond" w:hAnsi="Garamond"/>
          <w:sz w:val="24"/>
          <w:szCs w:val="24"/>
          <w:lang w:val="hu-HU"/>
        </w:rPr>
        <w:t xml:space="preserve"> összegben</w:t>
      </w:r>
      <w:r w:rsidR="003A3D1C" w:rsidRPr="00AE3C13">
        <w:rPr>
          <w:rFonts w:ascii="Garamond" w:hAnsi="Garamond"/>
          <w:sz w:val="24"/>
          <w:szCs w:val="24"/>
          <w:lang w:val="hu-HU"/>
        </w:rPr>
        <w:t>, a Bérleményhez tartozó közterület-használati díj mértékét pedig …,- Ft + ÁFA/hónap, azaz … forint + ÁFA/hónap összegben</w:t>
      </w:r>
      <w:r w:rsidRPr="00AE3C13">
        <w:rPr>
          <w:rFonts w:ascii="Garamond" w:hAnsi="Garamond"/>
          <w:sz w:val="24"/>
          <w:szCs w:val="24"/>
          <w:lang w:val="hu-HU"/>
        </w:rPr>
        <w:t xml:space="preserve"> határozzák meg.</w:t>
      </w:r>
      <w:bookmarkEnd w:id="1"/>
      <w:r w:rsidR="00677F06" w:rsidRPr="00AE3C13">
        <w:rPr>
          <w:rFonts w:ascii="Garamond" w:hAnsi="Garamond"/>
          <w:sz w:val="24"/>
          <w:szCs w:val="24"/>
          <w:lang w:val="hu-HU"/>
        </w:rPr>
        <w:t xml:space="preserve"> </w:t>
      </w:r>
    </w:p>
    <w:p w14:paraId="55824CBB" w14:textId="77777777" w:rsidR="009F03EB" w:rsidRPr="00AE3C13" w:rsidRDefault="009F03EB" w:rsidP="009F03EB">
      <w:pPr>
        <w:pStyle w:val="Listaszerbekezds"/>
        <w:spacing w:after="0" w:line="240" w:lineRule="auto"/>
        <w:ind w:left="1080"/>
        <w:jc w:val="both"/>
        <w:rPr>
          <w:rFonts w:ascii="Garamond" w:hAnsi="Garamond"/>
          <w:sz w:val="24"/>
          <w:szCs w:val="24"/>
          <w:lang w:val="hu-HU"/>
        </w:rPr>
      </w:pPr>
    </w:p>
    <w:p w14:paraId="02C6866B" w14:textId="21AD4EB7" w:rsidR="008658F6" w:rsidRPr="00AE3C13" w:rsidRDefault="00BD4CF3" w:rsidP="008A0163">
      <w:pPr>
        <w:pStyle w:val="Listaszerbekezds"/>
        <w:numPr>
          <w:ilvl w:val="1"/>
          <w:numId w:val="1"/>
        </w:numPr>
        <w:spacing w:after="0" w:line="240" w:lineRule="auto"/>
        <w:ind w:left="1080"/>
        <w:jc w:val="both"/>
        <w:rPr>
          <w:rFonts w:ascii="Garamond" w:hAnsi="Garamond"/>
          <w:sz w:val="24"/>
          <w:szCs w:val="24"/>
          <w:lang w:val="hu-HU"/>
        </w:rPr>
      </w:pPr>
      <w:bookmarkStart w:id="2" w:name="_Ref523407455"/>
      <w:r w:rsidRPr="00AE3C13">
        <w:rPr>
          <w:rFonts w:ascii="Garamond" w:hAnsi="Garamond"/>
          <w:sz w:val="24"/>
          <w:szCs w:val="24"/>
          <w:lang w:val="hu-HU"/>
        </w:rPr>
        <w:t xml:space="preserve">A </w:t>
      </w:r>
      <w:r w:rsidR="00D23229" w:rsidRPr="00AE3C13">
        <w:rPr>
          <w:rFonts w:ascii="Garamond" w:hAnsi="Garamond"/>
          <w:sz w:val="24"/>
          <w:szCs w:val="24"/>
          <w:lang w:val="hu-HU"/>
        </w:rPr>
        <w:t>b</w:t>
      </w:r>
      <w:r w:rsidRPr="00AE3C13">
        <w:rPr>
          <w:rFonts w:ascii="Garamond" w:hAnsi="Garamond"/>
          <w:sz w:val="24"/>
          <w:szCs w:val="24"/>
          <w:lang w:val="hu-HU"/>
        </w:rPr>
        <w:t>érleti díj</w:t>
      </w:r>
      <w:r w:rsidR="00263663" w:rsidRPr="00AE3C13">
        <w:rPr>
          <w:rFonts w:ascii="Garamond" w:hAnsi="Garamond"/>
          <w:sz w:val="24"/>
          <w:szCs w:val="24"/>
          <w:lang w:val="hu-HU"/>
        </w:rPr>
        <w:t>on felül a Bérlő köteles</w:t>
      </w:r>
      <w:r w:rsidR="00E37DE4" w:rsidRPr="00AE3C13">
        <w:rPr>
          <w:rFonts w:ascii="Garamond" w:hAnsi="Garamond"/>
          <w:sz w:val="24"/>
          <w:szCs w:val="24"/>
          <w:lang w:val="hu-HU"/>
        </w:rPr>
        <w:t xml:space="preserve"> </w:t>
      </w:r>
      <w:r w:rsidRPr="00AE3C13">
        <w:rPr>
          <w:rFonts w:ascii="Garamond" w:hAnsi="Garamond"/>
          <w:sz w:val="24"/>
          <w:szCs w:val="24"/>
          <w:lang w:val="hu-HU"/>
        </w:rPr>
        <w:t>a</w:t>
      </w:r>
      <w:r w:rsidR="00E37DE4" w:rsidRPr="00AE3C13">
        <w:rPr>
          <w:rFonts w:ascii="Garamond" w:hAnsi="Garamond"/>
          <w:sz w:val="24"/>
          <w:szCs w:val="24"/>
          <w:lang w:val="hu-HU"/>
        </w:rPr>
        <w:t xml:space="preserve"> </w:t>
      </w:r>
      <w:r w:rsidR="008658F6" w:rsidRPr="00AE3C13">
        <w:rPr>
          <w:rFonts w:ascii="Garamond" w:hAnsi="Garamond"/>
          <w:sz w:val="24"/>
          <w:szCs w:val="24"/>
          <w:lang w:val="hu-HU"/>
        </w:rPr>
        <w:t xml:space="preserve">jelen Szerződés </w:t>
      </w:r>
      <w:r w:rsidR="00B106C1" w:rsidRPr="00AE3C13">
        <w:rPr>
          <w:rFonts w:ascii="Garamond" w:hAnsi="Garamond"/>
          <w:sz w:val="24"/>
          <w:szCs w:val="24"/>
          <w:lang w:val="hu-HU"/>
        </w:rPr>
        <w:fldChar w:fldCharType="begin"/>
      </w:r>
      <w:r w:rsidR="008658F6" w:rsidRPr="00AE3C13">
        <w:rPr>
          <w:rFonts w:ascii="Garamond" w:hAnsi="Garamond"/>
          <w:sz w:val="24"/>
          <w:szCs w:val="24"/>
          <w:lang w:val="hu-HU"/>
        </w:rPr>
        <w:instrText xml:space="preserve"> REF _Ref514158222 \r \h </w:instrText>
      </w:r>
      <w:r w:rsidR="00AE3C13">
        <w:rPr>
          <w:rFonts w:ascii="Garamond" w:hAnsi="Garamond"/>
          <w:sz w:val="24"/>
          <w:szCs w:val="24"/>
          <w:lang w:val="hu-HU"/>
        </w:rPr>
        <w:instrText xml:space="preserve"> \* MERGEFORMAT </w:instrText>
      </w:r>
      <w:r w:rsidR="00B106C1" w:rsidRPr="00AE3C13">
        <w:rPr>
          <w:rFonts w:ascii="Garamond" w:hAnsi="Garamond"/>
          <w:sz w:val="24"/>
          <w:szCs w:val="24"/>
          <w:lang w:val="hu-HU"/>
        </w:rPr>
        <w:fldChar w:fldCharType="separate"/>
      </w:r>
      <w:r w:rsidR="002C4DB7">
        <w:rPr>
          <w:rFonts w:ascii="Garamond" w:hAnsi="Garamond"/>
          <w:b/>
          <w:bCs/>
          <w:sz w:val="24"/>
          <w:szCs w:val="24"/>
          <w:lang w:val="hu-HU"/>
        </w:rPr>
        <w:t>Hiba! A hivatkozási forrás nem található.</w:t>
      </w:r>
      <w:r w:rsidR="00B106C1" w:rsidRPr="00AE3C13">
        <w:rPr>
          <w:rFonts w:ascii="Garamond" w:hAnsi="Garamond"/>
          <w:sz w:val="24"/>
          <w:szCs w:val="24"/>
          <w:lang w:val="hu-HU"/>
        </w:rPr>
        <w:fldChar w:fldCharType="end"/>
      </w:r>
      <w:r w:rsidR="008658F6" w:rsidRPr="00AE3C13">
        <w:rPr>
          <w:rFonts w:ascii="Garamond" w:hAnsi="Garamond"/>
          <w:sz w:val="24"/>
          <w:szCs w:val="24"/>
          <w:lang w:val="hu-HU"/>
        </w:rPr>
        <w:t xml:space="preserve"> pontjában hivatkozott </w:t>
      </w:r>
      <w:r w:rsidR="00E37DE4" w:rsidRPr="00AE3C13">
        <w:rPr>
          <w:rFonts w:ascii="Garamond" w:hAnsi="Garamond"/>
          <w:sz w:val="24"/>
          <w:szCs w:val="24"/>
          <w:lang w:val="hu-HU"/>
        </w:rPr>
        <w:t>szolgáltatások ellenértéké</w:t>
      </w:r>
      <w:r w:rsidR="00263663" w:rsidRPr="00AE3C13">
        <w:rPr>
          <w:rFonts w:ascii="Garamond" w:hAnsi="Garamond"/>
          <w:sz w:val="24"/>
          <w:szCs w:val="24"/>
          <w:lang w:val="hu-HU"/>
        </w:rPr>
        <w:t xml:space="preserve">nek megfizetésére, illetve </w:t>
      </w:r>
      <w:r w:rsidR="00D17E43" w:rsidRPr="00AE3C13">
        <w:rPr>
          <w:rFonts w:ascii="Garamond" w:hAnsi="Garamond"/>
          <w:sz w:val="24"/>
          <w:szCs w:val="24"/>
          <w:lang w:val="hu-HU"/>
        </w:rPr>
        <w:t xml:space="preserve">az ott meghatározott költségek </w:t>
      </w:r>
      <w:r w:rsidR="00263663" w:rsidRPr="00AE3C13">
        <w:rPr>
          <w:rFonts w:ascii="Garamond" w:hAnsi="Garamond"/>
          <w:sz w:val="24"/>
          <w:szCs w:val="24"/>
          <w:lang w:val="hu-HU"/>
        </w:rPr>
        <w:t>viselésére.</w:t>
      </w:r>
      <w:bookmarkEnd w:id="2"/>
    </w:p>
    <w:p w14:paraId="151F5A3D" w14:textId="77777777" w:rsidR="009F03EB" w:rsidRPr="00AE3C13" w:rsidRDefault="009F03EB" w:rsidP="009F03EB">
      <w:pPr>
        <w:pStyle w:val="Listaszerbekezds"/>
        <w:spacing w:after="0" w:line="240" w:lineRule="auto"/>
        <w:ind w:left="1800"/>
        <w:jc w:val="both"/>
        <w:rPr>
          <w:rFonts w:ascii="Garamond" w:hAnsi="Garamond"/>
          <w:sz w:val="24"/>
          <w:szCs w:val="24"/>
          <w:lang w:val="hu-HU"/>
        </w:rPr>
      </w:pPr>
    </w:p>
    <w:p w14:paraId="6ED5A5CF" w14:textId="78746F91" w:rsidR="008A0163" w:rsidRPr="00AE3C13" w:rsidRDefault="008A0163" w:rsidP="008A0163">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Bérlő köteles a tárgyidőszak bérleti </w:t>
      </w:r>
      <w:r w:rsidR="00F66D1A" w:rsidRPr="00AE3C13">
        <w:rPr>
          <w:rFonts w:ascii="Garamond" w:hAnsi="Garamond"/>
          <w:sz w:val="24"/>
          <w:szCs w:val="24"/>
          <w:lang w:val="hu-HU"/>
        </w:rPr>
        <w:t xml:space="preserve">és közterület-használati </w:t>
      </w:r>
      <w:r w:rsidRPr="00AE3C13">
        <w:rPr>
          <w:rFonts w:ascii="Garamond" w:hAnsi="Garamond"/>
          <w:sz w:val="24"/>
          <w:szCs w:val="24"/>
          <w:lang w:val="hu-HU"/>
        </w:rPr>
        <w:t>díját előre, számla ellenében, az azon feltüntetett teljesítési határidőig – amely nem lehet kevesebb</w:t>
      </w:r>
      <w:r w:rsidR="00A207DD" w:rsidRPr="00AE3C13">
        <w:rPr>
          <w:rFonts w:ascii="Garamond" w:hAnsi="Garamond"/>
          <w:sz w:val="24"/>
          <w:szCs w:val="24"/>
          <w:lang w:val="hu-HU"/>
        </w:rPr>
        <w:t>,</w:t>
      </w:r>
      <w:r w:rsidRPr="00AE3C13">
        <w:rPr>
          <w:rFonts w:ascii="Garamond" w:hAnsi="Garamond"/>
          <w:sz w:val="24"/>
          <w:szCs w:val="24"/>
          <w:lang w:val="hu-HU"/>
        </w:rPr>
        <w:t xml:space="preserve"> mint 8 nap – Bérbeadó fentiekben rögzített számlaszámára átutalással megfizetni. </w:t>
      </w:r>
    </w:p>
    <w:p w14:paraId="416E486F" w14:textId="77777777" w:rsidR="00F66D1A" w:rsidRPr="00AE3C13" w:rsidRDefault="00F66D1A" w:rsidP="00AC5F32">
      <w:pPr>
        <w:pStyle w:val="Listaszerbekezds"/>
        <w:rPr>
          <w:rFonts w:ascii="Garamond" w:hAnsi="Garamond"/>
          <w:sz w:val="24"/>
          <w:szCs w:val="24"/>
          <w:lang w:val="hu-HU"/>
        </w:rPr>
      </w:pPr>
    </w:p>
    <w:p w14:paraId="7C2C0FFD" w14:textId="75D7ADA2" w:rsidR="00F66D1A" w:rsidRPr="00AE3C13" w:rsidRDefault="00F66D1A" w:rsidP="008A0163">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Bérbeadó a 3.3. pont és a 4.2.1.1. pont szerinti számlákat a tárgyhónapot megelőző hónap 5. naptári napjáig állítja ki az általános forgalmi adóról szóló 2007. évi CXXVII. törvény 58. §-</w:t>
      </w:r>
      <w:proofErr w:type="spellStart"/>
      <w:r w:rsidRPr="00AE3C13">
        <w:rPr>
          <w:rFonts w:ascii="Garamond" w:hAnsi="Garamond"/>
          <w:sz w:val="24"/>
          <w:szCs w:val="24"/>
          <w:lang w:val="hu-HU"/>
        </w:rPr>
        <w:t>ában</w:t>
      </w:r>
      <w:proofErr w:type="spellEnd"/>
      <w:r w:rsidRPr="00AE3C13">
        <w:rPr>
          <w:rFonts w:ascii="Garamond" w:hAnsi="Garamond"/>
          <w:sz w:val="24"/>
          <w:szCs w:val="24"/>
          <w:lang w:val="hu-HU"/>
        </w:rPr>
        <w:t xml:space="preserve"> előírtak szerint. Az elszámolás naptári hónaponként történik, ezért törthónap vonatkozásában a díjakat időarányosan kell figyelembe venni.</w:t>
      </w:r>
    </w:p>
    <w:p w14:paraId="1546EA44" w14:textId="77777777" w:rsidR="009F03EB" w:rsidRPr="00AE3C13" w:rsidRDefault="009F03EB" w:rsidP="009F03EB">
      <w:pPr>
        <w:pStyle w:val="Listaszerbekezds"/>
        <w:spacing w:after="0" w:line="240" w:lineRule="auto"/>
        <w:ind w:left="1080"/>
        <w:jc w:val="both"/>
        <w:rPr>
          <w:rFonts w:ascii="Garamond" w:hAnsi="Garamond"/>
          <w:sz w:val="24"/>
          <w:szCs w:val="24"/>
          <w:lang w:val="hu-HU"/>
        </w:rPr>
      </w:pPr>
    </w:p>
    <w:p w14:paraId="5C95F41D" w14:textId="77777777" w:rsidR="008A0163" w:rsidRPr="00AE3C13" w:rsidRDefault="008A0163" w:rsidP="008A0163">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Késedelmes teljesítés esetén Bérlő a Polgári Törvénykönyvről szóló 2013. évi V. törvény (továbbiakban Ptk.) 6:155.§ (1) szerinti késedelmi kamatot köteles fizetni, a késedelem teljes idejére.</w:t>
      </w:r>
      <w:r w:rsidR="003E138E" w:rsidRPr="00AE3C13">
        <w:rPr>
          <w:rFonts w:ascii="Garamond" w:hAnsi="Garamond"/>
          <w:sz w:val="24"/>
          <w:szCs w:val="24"/>
          <w:lang w:val="hu-HU"/>
        </w:rPr>
        <w:t xml:space="preserve"> </w:t>
      </w:r>
    </w:p>
    <w:p w14:paraId="7FC2EC53" w14:textId="77777777" w:rsidR="009F03EB" w:rsidRPr="00AE3C13" w:rsidRDefault="009F03EB" w:rsidP="009F03EB">
      <w:pPr>
        <w:pStyle w:val="Listaszerbekezds"/>
        <w:spacing w:after="0" w:line="240" w:lineRule="auto"/>
        <w:ind w:left="0"/>
        <w:jc w:val="both"/>
        <w:rPr>
          <w:rFonts w:ascii="Garamond" w:hAnsi="Garamond"/>
          <w:sz w:val="24"/>
          <w:szCs w:val="24"/>
          <w:lang w:val="hu-HU"/>
        </w:rPr>
      </w:pPr>
    </w:p>
    <w:p w14:paraId="73F12CA7" w14:textId="77777777" w:rsidR="008A0163" w:rsidRPr="00AE3C13" w:rsidRDefault="008A0163" w:rsidP="008A0163">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A bérleti díj értékállandósága érdekében Felek az alábbiak szerint járnak el:</w:t>
      </w:r>
    </w:p>
    <w:p w14:paraId="064AF04B" w14:textId="576BB9CF" w:rsidR="008A0163" w:rsidRPr="00AE3C13" w:rsidRDefault="008A0163" w:rsidP="008A0163">
      <w:pPr>
        <w:spacing w:after="0" w:line="240" w:lineRule="auto"/>
        <w:ind w:left="1080"/>
        <w:jc w:val="both"/>
        <w:rPr>
          <w:rFonts w:ascii="Garamond" w:hAnsi="Garamond"/>
          <w:sz w:val="24"/>
          <w:szCs w:val="24"/>
        </w:rPr>
      </w:pPr>
      <w:r w:rsidRPr="00AE3C13">
        <w:rPr>
          <w:rFonts w:ascii="Garamond" w:hAnsi="Garamond"/>
          <w:sz w:val="24"/>
          <w:szCs w:val="24"/>
        </w:rPr>
        <w:t>Az értékkövetés alapja a</w:t>
      </w:r>
      <w:r w:rsidR="001B7640" w:rsidRPr="00AE3C13">
        <w:rPr>
          <w:rFonts w:ascii="Garamond" w:hAnsi="Garamond"/>
          <w:sz w:val="24"/>
          <w:szCs w:val="24"/>
        </w:rPr>
        <w:t xml:space="preserve"> KSH</w:t>
      </w:r>
      <w:r w:rsidRPr="00AE3C13">
        <w:rPr>
          <w:rFonts w:ascii="Garamond" w:hAnsi="Garamond"/>
          <w:sz w:val="24"/>
          <w:szCs w:val="24"/>
        </w:rPr>
        <w:t xml:space="preserve"> által közzétett fogyasztói árindex. A korrekció mértéke a tárgyidőszakot (tárgyévet) megelőző évre közzétett, naptári évre vonatkozó indexszám. A bérleti díjat évente egyszer, január 31. napjáig, előre, az adott tárgyévre vonatkozóan kell meghatározni. Az árindex csökkenése csak abban az esetben érvényesítendő, ha a csökkenés mértéke a 10%-ot meghaladja. Ha a</w:t>
      </w:r>
      <w:r w:rsidR="00CC52B9" w:rsidRPr="00AE3C13">
        <w:rPr>
          <w:rFonts w:ascii="Garamond" w:hAnsi="Garamond"/>
          <w:sz w:val="24"/>
          <w:szCs w:val="24"/>
        </w:rPr>
        <w:t>z</w:t>
      </w:r>
      <w:r w:rsidRPr="00AE3C13">
        <w:rPr>
          <w:rFonts w:ascii="Garamond" w:hAnsi="Garamond"/>
          <w:sz w:val="24"/>
          <w:szCs w:val="24"/>
        </w:rPr>
        <w:t xml:space="preserve"> árindex csökken, de a csökkenés nem haladja meg a 10 %-ot, és így a bérleti díj nem csökken, akkor a</w:t>
      </w:r>
      <w:r w:rsidR="00CC52B9" w:rsidRPr="00AE3C13">
        <w:rPr>
          <w:rFonts w:ascii="Garamond" w:hAnsi="Garamond"/>
          <w:sz w:val="24"/>
          <w:szCs w:val="24"/>
        </w:rPr>
        <w:t>z</w:t>
      </w:r>
      <w:r w:rsidRPr="00AE3C13">
        <w:rPr>
          <w:rFonts w:ascii="Garamond" w:hAnsi="Garamond"/>
          <w:sz w:val="24"/>
          <w:szCs w:val="24"/>
        </w:rPr>
        <w:t xml:space="preserve"> árindex következő évi emelkedése esetén a bérleti díj csak annyival növelhető, amennyivel az emelkedés meghaladja a korábbi év csökkenését.</w:t>
      </w:r>
      <w:r w:rsidR="00CC52B9" w:rsidRPr="00AE3C13">
        <w:rPr>
          <w:rFonts w:ascii="Garamond" w:hAnsi="Garamond"/>
          <w:sz w:val="24"/>
          <w:szCs w:val="24"/>
        </w:rPr>
        <w:t xml:space="preserve"> A bérleti díj fenti korrekció szerinti módosítása a Bérbeadó által a Bérlőnek küldött egyoldalú értesítéssel történik, írásbeli szerződés módosítás nem szükséges.</w:t>
      </w:r>
    </w:p>
    <w:p w14:paraId="03F116D6" w14:textId="77777777" w:rsidR="009F03EB" w:rsidRPr="00AE3C13" w:rsidRDefault="009F03EB" w:rsidP="008A0163">
      <w:pPr>
        <w:spacing w:after="0" w:line="240" w:lineRule="auto"/>
        <w:ind w:left="1080"/>
        <w:jc w:val="both"/>
        <w:rPr>
          <w:rFonts w:ascii="Garamond" w:hAnsi="Garamond"/>
          <w:sz w:val="24"/>
          <w:szCs w:val="24"/>
        </w:rPr>
      </w:pPr>
    </w:p>
    <w:p w14:paraId="5305BBF3" w14:textId="77777777" w:rsidR="0014075E" w:rsidRPr="00AE3C13" w:rsidRDefault="0014075E" w:rsidP="0014075E">
      <w:pPr>
        <w:numPr>
          <w:ilvl w:val="1"/>
          <w:numId w:val="1"/>
        </w:numPr>
        <w:spacing w:after="0" w:line="240" w:lineRule="auto"/>
        <w:ind w:left="1134" w:hanging="708"/>
        <w:jc w:val="both"/>
        <w:rPr>
          <w:rFonts w:ascii="Garamond" w:hAnsi="Garamond"/>
          <w:sz w:val="24"/>
          <w:szCs w:val="24"/>
        </w:rPr>
      </w:pPr>
      <w:r w:rsidRPr="00AE3C13">
        <w:rPr>
          <w:rFonts w:ascii="Garamond" w:hAnsi="Garamond"/>
          <w:sz w:val="24"/>
          <w:szCs w:val="24"/>
        </w:rPr>
        <w:t xml:space="preserve">A bérleti díj változásához – emelkedéséhez vagy csökkenéséhez – vezetnek a jelen Bérleti Szerződést érintő, Bérbeadót terhelő adók-és egyéb </w:t>
      </w:r>
      <w:proofErr w:type="spellStart"/>
      <w:r w:rsidRPr="00AE3C13">
        <w:rPr>
          <w:rFonts w:ascii="Garamond" w:hAnsi="Garamond"/>
          <w:sz w:val="24"/>
          <w:szCs w:val="24"/>
        </w:rPr>
        <w:t>közterhek</w:t>
      </w:r>
      <w:proofErr w:type="spellEnd"/>
      <w:r w:rsidRPr="00AE3C13">
        <w:rPr>
          <w:rFonts w:ascii="Garamond" w:hAnsi="Garamond"/>
          <w:sz w:val="24"/>
          <w:szCs w:val="24"/>
        </w:rPr>
        <w:t xml:space="preserve"> összegében bekövetkezett változások oly módon, hogy ezen összegek 100%-át Bérbeadó Bérlőre hárítja át, először abban a tárgyidőszakban, amelyre nézve az első fizetési kötelezettség esedékessé válik.</w:t>
      </w:r>
    </w:p>
    <w:p w14:paraId="7B0A6948" w14:textId="77777777" w:rsidR="00A07317" w:rsidRPr="00AE3C13" w:rsidRDefault="00A07317" w:rsidP="00A07317">
      <w:pPr>
        <w:spacing w:after="0" w:line="240" w:lineRule="auto"/>
        <w:ind w:left="1134"/>
        <w:jc w:val="both"/>
        <w:rPr>
          <w:rFonts w:ascii="Garamond" w:hAnsi="Garamond"/>
          <w:sz w:val="24"/>
          <w:szCs w:val="24"/>
        </w:rPr>
      </w:pPr>
    </w:p>
    <w:p w14:paraId="1E083990" w14:textId="0A584217" w:rsidR="008A0163" w:rsidRPr="00AE3C13" w:rsidRDefault="008A0163" w:rsidP="008A0163">
      <w:pPr>
        <w:spacing w:after="0" w:line="240" w:lineRule="auto"/>
        <w:jc w:val="center"/>
        <w:rPr>
          <w:rFonts w:ascii="Garamond" w:hAnsi="Garamond"/>
          <w:sz w:val="24"/>
          <w:szCs w:val="24"/>
        </w:rPr>
      </w:pPr>
    </w:p>
    <w:p w14:paraId="3C950C73" w14:textId="77777777" w:rsidR="008A0163" w:rsidRPr="00AE3C13" w:rsidRDefault="008A0163" w:rsidP="008A0163">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A FELEK JOGAI ÉS KÖTELEZETTSÉGEI</w:t>
      </w:r>
    </w:p>
    <w:p w14:paraId="3D0B6807" w14:textId="77777777" w:rsidR="008A0163" w:rsidRPr="00AE3C13" w:rsidRDefault="008A0163" w:rsidP="008A0163">
      <w:pPr>
        <w:spacing w:after="0" w:line="240" w:lineRule="auto"/>
        <w:jc w:val="both"/>
        <w:rPr>
          <w:rFonts w:ascii="Garamond" w:hAnsi="Garamond"/>
          <w:sz w:val="24"/>
          <w:szCs w:val="24"/>
        </w:rPr>
      </w:pPr>
    </w:p>
    <w:p w14:paraId="79A29C9F" w14:textId="77777777" w:rsidR="008A0163" w:rsidRPr="00AE3C13" w:rsidRDefault="008A0163" w:rsidP="00873DDE">
      <w:pPr>
        <w:pStyle w:val="Listaszerbekezds"/>
        <w:numPr>
          <w:ilvl w:val="1"/>
          <w:numId w:val="1"/>
        </w:numPr>
        <w:spacing w:after="0" w:line="240" w:lineRule="auto"/>
        <w:ind w:left="1134"/>
        <w:jc w:val="both"/>
        <w:rPr>
          <w:rFonts w:ascii="Garamond" w:hAnsi="Garamond"/>
          <w:sz w:val="24"/>
          <w:szCs w:val="24"/>
          <w:lang w:val="hu-HU"/>
        </w:rPr>
      </w:pPr>
      <w:r w:rsidRPr="00AE3C13">
        <w:rPr>
          <w:rFonts w:ascii="Garamond" w:hAnsi="Garamond"/>
          <w:sz w:val="24"/>
          <w:szCs w:val="24"/>
          <w:lang w:val="hu-HU"/>
        </w:rPr>
        <w:t>Használat:</w:t>
      </w:r>
    </w:p>
    <w:p w14:paraId="6E5F75EC" w14:textId="77777777" w:rsidR="009F03EB" w:rsidRPr="00AE3C13" w:rsidRDefault="009F03EB" w:rsidP="009F03EB">
      <w:pPr>
        <w:pStyle w:val="Listaszerbekezds"/>
        <w:spacing w:after="0" w:line="240" w:lineRule="auto"/>
        <w:ind w:left="1571"/>
        <w:jc w:val="both"/>
        <w:rPr>
          <w:rFonts w:ascii="Garamond" w:hAnsi="Garamond"/>
          <w:sz w:val="24"/>
          <w:szCs w:val="24"/>
          <w:lang w:val="hu-HU"/>
        </w:rPr>
      </w:pPr>
    </w:p>
    <w:p w14:paraId="361D3C67" w14:textId="67ACE56A" w:rsidR="007A4FE9" w:rsidRPr="00AE3C13" w:rsidRDefault="007A4FE9">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Bérbeadó vállalja, hogy a Bérleményt </w:t>
      </w:r>
      <w:r w:rsidR="003A3D1C" w:rsidRPr="00AE3C13">
        <w:rPr>
          <w:rFonts w:ascii="Garamond" w:hAnsi="Garamond"/>
          <w:sz w:val="24"/>
          <w:szCs w:val="24"/>
          <w:lang w:val="hu-HU"/>
        </w:rPr>
        <w:t xml:space="preserve">előre egyeztetett időpontban, de legkorábban </w:t>
      </w:r>
      <w:r w:rsidRPr="00AE3C13">
        <w:rPr>
          <w:rFonts w:ascii="Garamond" w:hAnsi="Garamond"/>
          <w:sz w:val="24"/>
          <w:szCs w:val="24"/>
          <w:lang w:val="hu-HU"/>
        </w:rPr>
        <w:t>202</w:t>
      </w:r>
      <w:r w:rsidR="00BF4798" w:rsidRPr="00AE3C13">
        <w:rPr>
          <w:rFonts w:ascii="Garamond" w:hAnsi="Garamond"/>
          <w:sz w:val="24"/>
          <w:szCs w:val="24"/>
          <w:lang w:val="hu-HU"/>
        </w:rPr>
        <w:t>5.</w:t>
      </w:r>
      <w:r w:rsidR="00F82762" w:rsidRPr="00AE3C13">
        <w:rPr>
          <w:rFonts w:ascii="Garamond" w:hAnsi="Garamond"/>
          <w:sz w:val="24"/>
          <w:szCs w:val="24"/>
          <w:lang w:val="hu-HU"/>
        </w:rPr>
        <w:t>10.02. napján</w:t>
      </w:r>
      <w:r w:rsidR="005D6A81" w:rsidRPr="00AE3C13">
        <w:rPr>
          <w:rFonts w:ascii="Garamond" w:hAnsi="Garamond"/>
          <w:sz w:val="24"/>
          <w:szCs w:val="24"/>
          <w:lang w:val="hu-HU"/>
        </w:rPr>
        <w:t xml:space="preserve">, </w:t>
      </w:r>
      <w:r w:rsidR="00E74FEE" w:rsidRPr="00AE3C13">
        <w:rPr>
          <w:rFonts w:ascii="Garamond" w:hAnsi="Garamond"/>
          <w:sz w:val="24"/>
          <w:szCs w:val="24"/>
          <w:lang w:val="hu-HU"/>
        </w:rPr>
        <w:t xml:space="preserve">és </w:t>
      </w:r>
      <w:r w:rsidR="005D6A81" w:rsidRPr="00AE3C13">
        <w:rPr>
          <w:rFonts w:ascii="Garamond" w:hAnsi="Garamond"/>
          <w:sz w:val="24"/>
          <w:szCs w:val="24"/>
          <w:lang w:val="hu-HU"/>
        </w:rPr>
        <w:t>legkésőbb 2025.10.31. napján</w:t>
      </w:r>
      <w:r w:rsidRPr="00AE3C13">
        <w:rPr>
          <w:rFonts w:ascii="Garamond" w:hAnsi="Garamond"/>
          <w:sz w:val="24"/>
          <w:szCs w:val="24"/>
          <w:lang w:val="hu-HU"/>
        </w:rPr>
        <w:t xml:space="preserve"> Bérlő birtokába adja. </w:t>
      </w:r>
    </w:p>
    <w:p w14:paraId="5BBEC590" w14:textId="77777777" w:rsidR="007A4FE9" w:rsidRPr="00AE3C13" w:rsidRDefault="007A4FE9" w:rsidP="00A46C6D">
      <w:pPr>
        <w:spacing w:after="0" w:line="240" w:lineRule="auto"/>
        <w:jc w:val="both"/>
        <w:rPr>
          <w:rFonts w:ascii="Garamond" w:hAnsi="Garamond"/>
          <w:sz w:val="24"/>
          <w:szCs w:val="24"/>
        </w:rPr>
      </w:pPr>
    </w:p>
    <w:p w14:paraId="5AF00204" w14:textId="77777777" w:rsidR="008A0163" w:rsidRPr="00AE3C13" w:rsidRDefault="008A0163" w:rsidP="008A0163">
      <w:pPr>
        <w:pStyle w:val="Listaszerbekezds"/>
        <w:numPr>
          <w:ilvl w:val="2"/>
          <w:numId w:val="1"/>
        </w:numPr>
        <w:spacing w:after="0" w:line="240" w:lineRule="auto"/>
        <w:jc w:val="both"/>
        <w:rPr>
          <w:rFonts w:ascii="Garamond" w:hAnsi="Garamond"/>
          <w:sz w:val="24"/>
          <w:szCs w:val="24"/>
          <w:lang w:val="hu-HU"/>
        </w:rPr>
      </w:pPr>
      <w:bookmarkStart w:id="3" w:name="_Ref523407241"/>
      <w:r w:rsidRPr="00AE3C13">
        <w:rPr>
          <w:rFonts w:ascii="Garamond" w:hAnsi="Garamond"/>
          <w:sz w:val="24"/>
          <w:szCs w:val="24"/>
          <w:lang w:val="hu-HU"/>
        </w:rPr>
        <w:t>Bérbeadó szavatol azért, hogy a Bérlemény a teljes futamidő alatt rendeltetésszerű használatra alkalmas, illetve szavatosságot vállal azért, hogy harmadik személy joga Bérlőt a használatban nem korlátozza vagy akadályozza.</w:t>
      </w:r>
      <w:bookmarkEnd w:id="3"/>
    </w:p>
    <w:p w14:paraId="448A2700" w14:textId="77777777" w:rsidR="009F03EB" w:rsidRPr="00AE3C13" w:rsidRDefault="009F03EB" w:rsidP="009F03EB">
      <w:pPr>
        <w:pStyle w:val="Listaszerbekezds"/>
        <w:spacing w:after="0" w:line="240" w:lineRule="auto"/>
        <w:ind w:left="0"/>
        <w:jc w:val="both"/>
        <w:rPr>
          <w:rFonts w:ascii="Garamond" w:hAnsi="Garamond"/>
          <w:sz w:val="24"/>
          <w:szCs w:val="24"/>
          <w:lang w:val="hu-HU"/>
        </w:rPr>
      </w:pPr>
    </w:p>
    <w:p w14:paraId="0306F2C9" w14:textId="77777777" w:rsidR="008A0163" w:rsidRPr="00AE3C13" w:rsidRDefault="008A0163" w:rsidP="008A0163">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Bérbeadó szavatolja, hogy a Felek által elfogadott, jelen </w:t>
      </w:r>
      <w:r w:rsidR="006B65D2" w:rsidRPr="00AE3C13">
        <w:rPr>
          <w:rFonts w:ascii="Garamond" w:hAnsi="Garamond"/>
          <w:sz w:val="24"/>
          <w:szCs w:val="24"/>
          <w:lang w:val="hu-HU"/>
        </w:rPr>
        <w:t xml:space="preserve">Szerződés </w:t>
      </w:r>
      <w:r w:rsidR="00E869BF" w:rsidRPr="00AE3C13">
        <w:rPr>
          <w:rFonts w:ascii="Garamond" w:hAnsi="Garamond"/>
          <w:sz w:val="24"/>
          <w:szCs w:val="24"/>
          <w:lang w:val="hu-HU"/>
        </w:rPr>
        <w:t>8</w:t>
      </w:r>
      <w:r w:rsidR="00967D11" w:rsidRPr="00AE3C13">
        <w:rPr>
          <w:rFonts w:ascii="Garamond" w:hAnsi="Garamond"/>
          <w:sz w:val="24"/>
          <w:szCs w:val="24"/>
          <w:lang w:val="hu-HU"/>
        </w:rPr>
        <w:t>.</w:t>
      </w:r>
      <w:r w:rsidRPr="00AE3C13">
        <w:rPr>
          <w:rFonts w:ascii="Garamond" w:hAnsi="Garamond"/>
          <w:sz w:val="24"/>
          <w:szCs w:val="24"/>
          <w:lang w:val="hu-HU"/>
        </w:rPr>
        <w:t xml:space="preserve"> sz. melléklet</w:t>
      </w:r>
      <w:r w:rsidR="00A41D35" w:rsidRPr="00AE3C13">
        <w:rPr>
          <w:rFonts w:ascii="Garamond" w:hAnsi="Garamond"/>
          <w:sz w:val="24"/>
          <w:szCs w:val="24"/>
          <w:lang w:val="hu-HU"/>
        </w:rPr>
        <w:t>ben foglalt</w:t>
      </w:r>
      <w:r w:rsidRPr="00AE3C13">
        <w:rPr>
          <w:rFonts w:ascii="Garamond" w:hAnsi="Garamond"/>
          <w:sz w:val="24"/>
          <w:szCs w:val="24"/>
          <w:lang w:val="hu-HU"/>
        </w:rPr>
        <w:t xml:space="preserve"> szolgáltatási szint mellett </w:t>
      </w:r>
      <w:r w:rsidR="00967D11" w:rsidRPr="00AE3C13">
        <w:rPr>
          <w:rFonts w:ascii="Garamond" w:hAnsi="Garamond"/>
          <w:sz w:val="24"/>
          <w:szCs w:val="24"/>
          <w:lang w:val="hu-HU"/>
        </w:rPr>
        <w:t xml:space="preserve">a </w:t>
      </w:r>
      <w:r w:rsidRPr="00AE3C13">
        <w:rPr>
          <w:rFonts w:ascii="Garamond" w:hAnsi="Garamond"/>
          <w:sz w:val="24"/>
          <w:szCs w:val="24"/>
          <w:lang w:val="hu-HU"/>
        </w:rPr>
        <w:t xml:space="preserve">Bérlemény a </w:t>
      </w:r>
      <w:r w:rsidR="00937A2C" w:rsidRPr="00AE3C13">
        <w:rPr>
          <w:rFonts w:ascii="Garamond" w:hAnsi="Garamond"/>
          <w:sz w:val="24"/>
          <w:szCs w:val="24"/>
          <w:lang w:val="hu-HU"/>
        </w:rPr>
        <w:t xml:space="preserve">Szerződés hatálya alatt </w:t>
      </w:r>
      <w:r w:rsidR="00501879" w:rsidRPr="00AE3C13">
        <w:rPr>
          <w:rFonts w:ascii="Garamond" w:hAnsi="Garamond"/>
          <w:sz w:val="24"/>
          <w:szCs w:val="24"/>
          <w:lang w:val="hu-HU"/>
        </w:rPr>
        <w:t xml:space="preserve">a rendeltetésének megfelelő </w:t>
      </w:r>
      <w:r w:rsidR="000F5FF1" w:rsidRPr="00AE3C13">
        <w:rPr>
          <w:rFonts w:ascii="Garamond" w:hAnsi="Garamond"/>
          <w:sz w:val="24"/>
          <w:szCs w:val="24"/>
          <w:lang w:val="hu-HU"/>
        </w:rPr>
        <w:t>cél</w:t>
      </w:r>
      <w:r w:rsidRPr="00AE3C13">
        <w:rPr>
          <w:rFonts w:ascii="Garamond" w:hAnsi="Garamond"/>
          <w:sz w:val="24"/>
          <w:szCs w:val="24"/>
          <w:lang w:val="hu-HU"/>
        </w:rPr>
        <w:t>ra használható.</w:t>
      </w:r>
    </w:p>
    <w:p w14:paraId="3C9CBCF2" w14:textId="77777777" w:rsidR="009F03EB" w:rsidRPr="00AE3C13" w:rsidRDefault="009F03EB" w:rsidP="009F03EB">
      <w:pPr>
        <w:pStyle w:val="Listaszerbekezds"/>
        <w:spacing w:after="0" w:line="240" w:lineRule="auto"/>
        <w:ind w:left="0"/>
        <w:jc w:val="both"/>
        <w:rPr>
          <w:rFonts w:ascii="Garamond" w:hAnsi="Garamond"/>
          <w:sz w:val="24"/>
          <w:szCs w:val="24"/>
          <w:lang w:val="hu-HU"/>
        </w:rPr>
      </w:pPr>
    </w:p>
    <w:p w14:paraId="64096508" w14:textId="20BB53EC" w:rsidR="008A0163" w:rsidRPr="00AE3C13" w:rsidRDefault="008A0163" w:rsidP="008A0163">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Bérlő vállalja, hogy a Bérleményt a jelen </w:t>
      </w:r>
      <w:r w:rsidR="006B65D2" w:rsidRPr="00AE3C13">
        <w:rPr>
          <w:rFonts w:ascii="Garamond" w:hAnsi="Garamond"/>
          <w:sz w:val="24"/>
          <w:szCs w:val="24"/>
          <w:lang w:val="hu-HU"/>
        </w:rPr>
        <w:t xml:space="preserve">Szerződéshez </w:t>
      </w:r>
      <w:r w:rsidR="00E869BF" w:rsidRPr="00AE3C13">
        <w:rPr>
          <w:rFonts w:ascii="Garamond" w:hAnsi="Garamond"/>
          <w:sz w:val="24"/>
          <w:szCs w:val="24"/>
          <w:lang w:val="hu-HU"/>
        </w:rPr>
        <w:t>8</w:t>
      </w:r>
      <w:r w:rsidR="00100ECD" w:rsidRPr="00AE3C13">
        <w:rPr>
          <w:rFonts w:ascii="Garamond" w:hAnsi="Garamond"/>
          <w:sz w:val="24"/>
          <w:szCs w:val="24"/>
          <w:lang w:val="hu-HU"/>
        </w:rPr>
        <w:t>.</w:t>
      </w:r>
      <w:r w:rsidRPr="00AE3C13">
        <w:rPr>
          <w:rFonts w:ascii="Garamond" w:hAnsi="Garamond"/>
          <w:sz w:val="24"/>
          <w:szCs w:val="24"/>
          <w:lang w:val="hu-HU"/>
        </w:rPr>
        <w:t xml:space="preserve"> sz. mellékletként csatolt </w:t>
      </w:r>
      <w:r w:rsidR="002F45F2" w:rsidRPr="00AE3C13">
        <w:rPr>
          <w:rFonts w:ascii="Garamond" w:hAnsi="Garamond"/>
          <w:sz w:val="24"/>
          <w:szCs w:val="24"/>
          <w:lang w:val="hu-HU"/>
        </w:rPr>
        <w:t xml:space="preserve">Üzemeltetési szabályok </w:t>
      </w:r>
      <w:r w:rsidRPr="00AE3C13">
        <w:rPr>
          <w:rFonts w:ascii="Garamond" w:hAnsi="Garamond"/>
          <w:sz w:val="24"/>
          <w:szCs w:val="24"/>
          <w:lang w:val="hu-HU"/>
        </w:rPr>
        <w:t>megtartásával használja. A jelen kikötés megszegésével Bérbeadónak okozott kárért Bérlőt terheli a teljes kárfelelősség.</w:t>
      </w:r>
    </w:p>
    <w:p w14:paraId="5775E1EF" w14:textId="77777777" w:rsidR="009F03EB" w:rsidRPr="00AE3C13" w:rsidRDefault="009F03EB" w:rsidP="009F03EB">
      <w:pPr>
        <w:pStyle w:val="Listaszerbekezds"/>
        <w:spacing w:after="0" w:line="240" w:lineRule="auto"/>
        <w:ind w:left="0"/>
        <w:jc w:val="both"/>
        <w:rPr>
          <w:rFonts w:ascii="Garamond" w:hAnsi="Garamond"/>
          <w:sz w:val="24"/>
          <w:szCs w:val="24"/>
          <w:lang w:val="hu-HU"/>
        </w:rPr>
      </w:pPr>
    </w:p>
    <w:p w14:paraId="60697B98" w14:textId="77777777" w:rsidR="008A0163" w:rsidRPr="00AE3C13" w:rsidRDefault="008A0163" w:rsidP="008A0163">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Felek </w:t>
      </w:r>
      <w:r w:rsidR="00863E46" w:rsidRPr="00AE3C13">
        <w:rPr>
          <w:rFonts w:ascii="Garamond" w:hAnsi="Garamond"/>
          <w:sz w:val="24"/>
          <w:szCs w:val="24"/>
          <w:lang w:val="hu-HU"/>
        </w:rPr>
        <w:t xml:space="preserve">megállapodnak, </w:t>
      </w:r>
      <w:r w:rsidRPr="00AE3C13">
        <w:rPr>
          <w:rFonts w:ascii="Garamond" w:hAnsi="Garamond"/>
          <w:sz w:val="24"/>
          <w:szCs w:val="24"/>
          <w:lang w:val="hu-HU"/>
        </w:rPr>
        <w:t xml:space="preserve">hogy </w:t>
      </w:r>
      <w:r w:rsidR="00863E46" w:rsidRPr="00AE3C13">
        <w:rPr>
          <w:rFonts w:ascii="Garamond" w:hAnsi="Garamond"/>
          <w:sz w:val="24"/>
          <w:szCs w:val="24"/>
          <w:lang w:val="hu-HU"/>
        </w:rPr>
        <w:t xml:space="preserve">a </w:t>
      </w:r>
      <w:r w:rsidRPr="00AE3C13">
        <w:rPr>
          <w:rFonts w:ascii="Garamond" w:hAnsi="Garamond"/>
          <w:sz w:val="24"/>
          <w:szCs w:val="24"/>
          <w:lang w:val="hu-HU"/>
        </w:rPr>
        <w:t>Bérlő</w:t>
      </w:r>
      <w:r w:rsidR="00863E46" w:rsidRPr="00AE3C13">
        <w:rPr>
          <w:rFonts w:ascii="Garamond" w:hAnsi="Garamond"/>
          <w:sz w:val="24"/>
          <w:szCs w:val="24"/>
          <w:lang w:val="hu-HU"/>
        </w:rPr>
        <w:t xml:space="preserve"> kizárólag abban az esetben jogosult</w:t>
      </w:r>
      <w:r w:rsidRPr="00AE3C13">
        <w:rPr>
          <w:rFonts w:ascii="Garamond" w:hAnsi="Garamond"/>
          <w:sz w:val="24"/>
          <w:szCs w:val="24"/>
          <w:lang w:val="hu-HU"/>
        </w:rPr>
        <w:t xml:space="preserve"> a Bérleményt harmadik személynek albérletbe vagy használatba adni</w:t>
      </w:r>
      <w:r w:rsidR="00677F06" w:rsidRPr="00AE3C13">
        <w:rPr>
          <w:rFonts w:ascii="Garamond" w:hAnsi="Garamond"/>
          <w:sz w:val="24"/>
          <w:szCs w:val="24"/>
          <w:lang w:val="hu-HU"/>
        </w:rPr>
        <w:t xml:space="preserve">, </w:t>
      </w:r>
      <w:r w:rsidR="00863E46" w:rsidRPr="00AE3C13">
        <w:rPr>
          <w:rFonts w:ascii="Garamond" w:hAnsi="Garamond"/>
          <w:sz w:val="24"/>
          <w:szCs w:val="24"/>
          <w:lang w:val="hu-HU"/>
        </w:rPr>
        <w:t>vagy</w:t>
      </w:r>
      <w:r w:rsidR="00677F06" w:rsidRPr="00AE3C13">
        <w:rPr>
          <w:rFonts w:ascii="Garamond" w:hAnsi="Garamond"/>
          <w:sz w:val="24"/>
          <w:szCs w:val="24"/>
          <w:lang w:val="hu-HU"/>
        </w:rPr>
        <w:t xml:space="preserve"> a Bérleményben folytatott tevékenység végzéséhez </w:t>
      </w:r>
      <w:r w:rsidR="00863E46" w:rsidRPr="00AE3C13">
        <w:rPr>
          <w:rFonts w:ascii="Garamond" w:hAnsi="Garamond"/>
          <w:sz w:val="24"/>
          <w:szCs w:val="24"/>
          <w:lang w:val="hu-HU"/>
        </w:rPr>
        <w:t xml:space="preserve">harmadik személyt igénybe venni, </w:t>
      </w:r>
      <w:r w:rsidR="00067244" w:rsidRPr="00AE3C13">
        <w:rPr>
          <w:rFonts w:ascii="Garamond" w:hAnsi="Garamond"/>
          <w:sz w:val="24"/>
          <w:szCs w:val="24"/>
          <w:lang w:val="hu-HU"/>
        </w:rPr>
        <w:t>ha a jelen Szerződés 8.3. pontja szerinti kötelezettségeinek teljesítését előzetesen igazolta</w:t>
      </w:r>
      <w:r w:rsidR="00863E46" w:rsidRPr="00AE3C13">
        <w:rPr>
          <w:rFonts w:ascii="Garamond" w:hAnsi="Garamond"/>
          <w:sz w:val="24"/>
          <w:szCs w:val="24"/>
          <w:lang w:val="hu-HU"/>
        </w:rPr>
        <w:t xml:space="preserve"> </w:t>
      </w:r>
      <w:r w:rsidR="00677F06" w:rsidRPr="00AE3C13">
        <w:rPr>
          <w:rFonts w:ascii="Garamond" w:hAnsi="Garamond"/>
          <w:sz w:val="24"/>
          <w:szCs w:val="24"/>
          <w:lang w:val="hu-HU"/>
        </w:rPr>
        <w:t xml:space="preserve">a Bérbeadó </w:t>
      </w:r>
      <w:r w:rsidR="00067244" w:rsidRPr="00AE3C13">
        <w:rPr>
          <w:rFonts w:ascii="Garamond" w:hAnsi="Garamond"/>
          <w:sz w:val="24"/>
          <w:szCs w:val="24"/>
          <w:lang w:val="hu-HU"/>
        </w:rPr>
        <w:t xml:space="preserve">felé, és azt a Bérbeadó </w:t>
      </w:r>
      <w:r w:rsidR="00677F06" w:rsidRPr="00AE3C13">
        <w:rPr>
          <w:rFonts w:ascii="Garamond" w:hAnsi="Garamond"/>
          <w:sz w:val="24"/>
          <w:szCs w:val="24"/>
          <w:lang w:val="hu-HU"/>
        </w:rPr>
        <w:t>előzetes</w:t>
      </w:r>
      <w:r w:rsidR="00067244" w:rsidRPr="00AE3C13">
        <w:rPr>
          <w:rFonts w:ascii="Garamond" w:hAnsi="Garamond"/>
          <w:sz w:val="24"/>
          <w:szCs w:val="24"/>
          <w:lang w:val="hu-HU"/>
        </w:rPr>
        <w:t>en</w:t>
      </w:r>
      <w:r w:rsidR="00677F06" w:rsidRPr="00AE3C13">
        <w:rPr>
          <w:rFonts w:ascii="Garamond" w:hAnsi="Garamond"/>
          <w:sz w:val="24"/>
          <w:szCs w:val="24"/>
          <w:lang w:val="hu-HU"/>
        </w:rPr>
        <w:t>, írásb</w:t>
      </w:r>
      <w:r w:rsidR="00067244" w:rsidRPr="00AE3C13">
        <w:rPr>
          <w:rFonts w:ascii="Garamond" w:hAnsi="Garamond"/>
          <w:sz w:val="24"/>
          <w:szCs w:val="24"/>
          <w:lang w:val="hu-HU"/>
        </w:rPr>
        <w:t>an jóváhagyta</w:t>
      </w:r>
      <w:r w:rsidRPr="00AE3C13">
        <w:rPr>
          <w:rFonts w:ascii="Garamond" w:hAnsi="Garamond"/>
          <w:sz w:val="24"/>
          <w:szCs w:val="24"/>
          <w:lang w:val="hu-HU"/>
        </w:rPr>
        <w:t xml:space="preserve">. </w:t>
      </w:r>
    </w:p>
    <w:p w14:paraId="49B75407" w14:textId="77777777" w:rsidR="009F03EB" w:rsidRPr="00AE3C13" w:rsidRDefault="009F03EB" w:rsidP="009F03EB">
      <w:pPr>
        <w:pStyle w:val="Listaszerbekezds"/>
        <w:spacing w:after="0" w:line="240" w:lineRule="auto"/>
        <w:ind w:left="0"/>
        <w:jc w:val="both"/>
        <w:rPr>
          <w:rFonts w:ascii="Garamond" w:hAnsi="Garamond"/>
          <w:sz w:val="24"/>
          <w:szCs w:val="24"/>
          <w:lang w:val="hu-HU"/>
        </w:rPr>
      </w:pPr>
    </w:p>
    <w:p w14:paraId="191F7A45" w14:textId="77777777" w:rsidR="00CC3116" w:rsidRPr="00AE3C13" w:rsidRDefault="00225B74" w:rsidP="009B7962">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Bérlő köteles a Bérleményben keletkezett károkról a Bérbeadót haladéktalanul értesíteni, és minden tőle elvárhatót megtenni annak érdekében, hogy a Bérleményt ért kár mértékét csökkentse.</w:t>
      </w:r>
    </w:p>
    <w:p w14:paraId="67A267DB" w14:textId="77777777" w:rsidR="00CC3116" w:rsidRPr="00AE3C13" w:rsidRDefault="00CC3116" w:rsidP="009B7962">
      <w:pPr>
        <w:pStyle w:val="Listaszerbekezds"/>
        <w:rPr>
          <w:rFonts w:ascii="Garamond" w:hAnsi="Garamond"/>
          <w:sz w:val="24"/>
          <w:szCs w:val="24"/>
          <w:lang w:val="hu-HU"/>
        </w:rPr>
      </w:pPr>
    </w:p>
    <w:p w14:paraId="0EFAA31B" w14:textId="77777777" w:rsidR="00D53513" w:rsidRPr="00AE3C13" w:rsidRDefault="00CC3116" w:rsidP="00D53513">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Bérlő a Bérleményen felújítási, átalakítási, beruházási munkálatokat, így különösen, de nem kizárólagosan a Bérleményben lévő helyiségeket átalakítani, energiát, vizet fogyasztó berendezést telepíteni – a Bérbeadóval kötött előzetes írásbeli megállapodás hiányában - nem jogosult végezni. Felek rögzítik továbbá azt is, hog</w:t>
      </w:r>
      <w:r w:rsidR="00D97286" w:rsidRPr="00AE3C13">
        <w:rPr>
          <w:rFonts w:ascii="Garamond" w:hAnsi="Garamond"/>
          <w:sz w:val="24"/>
          <w:szCs w:val="24"/>
          <w:lang w:val="hu-HU"/>
        </w:rPr>
        <w:t>y a Bérlő által – akár a jelen S</w:t>
      </w:r>
      <w:r w:rsidRPr="00AE3C13">
        <w:rPr>
          <w:rFonts w:ascii="Garamond" w:hAnsi="Garamond"/>
          <w:sz w:val="24"/>
          <w:szCs w:val="24"/>
          <w:lang w:val="hu-HU"/>
        </w:rPr>
        <w:t>zerződés, akár külön megállapodás alapján, akár ezek hiányában - végzett átalakítások, felújítások, beruházások</w:t>
      </w:r>
      <w:r w:rsidR="00AC1910" w:rsidRPr="00AE3C13">
        <w:rPr>
          <w:rFonts w:ascii="Garamond" w:hAnsi="Garamond"/>
          <w:sz w:val="24"/>
          <w:szCs w:val="24"/>
          <w:lang w:val="hu-HU"/>
        </w:rPr>
        <w:t xml:space="preserve"> eredménye – eltérő írásbeli megállapodás hiányában – a Bérlemény alkotórészeként, tartozékaként osztja a Bérlemény jogi sorsát, és az ennek</w:t>
      </w:r>
      <w:r w:rsidRPr="00AE3C13">
        <w:rPr>
          <w:rFonts w:ascii="Garamond" w:hAnsi="Garamond"/>
          <w:sz w:val="24"/>
          <w:szCs w:val="24"/>
          <w:lang w:val="hu-HU"/>
        </w:rPr>
        <w:t xml:space="preserve"> során a Bérbeadónál </w:t>
      </w:r>
      <w:r w:rsidR="00AC1910" w:rsidRPr="00AE3C13">
        <w:rPr>
          <w:rFonts w:ascii="Garamond" w:hAnsi="Garamond"/>
          <w:sz w:val="24"/>
          <w:szCs w:val="24"/>
          <w:lang w:val="hu-HU"/>
        </w:rPr>
        <w:t xml:space="preserve">vagy a tulajdonosnál </w:t>
      </w:r>
      <w:r w:rsidRPr="00AE3C13">
        <w:rPr>
          <w:rFonts w:ascii="Garamond" w:hAnsi="Garamond"/>
          <w:sz w:val="24"/>
          <w:szCs w:val="24"/>
          <w:lang w:val="hu-HU"/>
        </w:rPr>
        <w:t xml:space="preserve">jelentkező esetleges értéknövekedésre tekintettel Bérlő semmilyen igényt (megtérítési igény, jogalap nélküli gazdagodás, beszámítás stb.) nem érvényesíthet a Bérbeadóval </w:t>
      </w:r>
      <w:r w:rsidR="00717AA7" w:rsidRPr="00AE3C13">
        <w:rPr>
          <w:rFonts w:ascii="Garamond" w:hAnsi="Garamond"/>
          <w:sz w:val="24"/>
          <w:szCs w:val="24"/>
          <w:lang w:val="hu-HU"/>
        </w:rPr>
        <w:t xml:space="preserve">vagy a tulajdonossal </w:t>
      </w:r>
      <w:r w:rsidRPr="00AE3C13">
        <w:rPr>
          <w:rFonts w:ascii="Garamond" w:hAnsi="Garamond"/>
          <w:sz w:val="24"/>
          <w:szCs w:val="24"/>
          <w:lang w:val="hu-HU"/>
        </w:rPr>
        <w:t xml:space="preserve">szemben a szerződés hatálya alatt, vagy annak bármely okból történő megszűnésekor, illetve azt követően sem. Bérlő az ilyen </w:t>
      </w:r>
      <w:r w:rsidR="00EB7C58" w:rsidRPr="00AE3C13">
        <w:rPr>
          <w:rFonts w:ascii="Garamond" w:hAnsi="Garamond"/>
          <w:sz w:val="24"/>
          <w:szCs w:val="24"/>
          <w:lang w:val="hu-HU"/>
        </w:rPr>
        <w:t>igények érvényesítéséről jelen S</w:t>
      </w:r>
      <w:r w:rsidRPr="00AE3C13">
        <w:rPr>
          <w:rFonts w:ascii="Garamond" w:hAnsi="Garamond"/>
          <w:sz w:val="24"/>
          <w:szCs w:val="24"/>
          <w:lang w:val="hu-HU"/>
        </w:rPr>
        <w:t>zerződés aláírásával teljesen és visszavonhatatlanul lemond.</w:t>
      </w:r>
    </w:p>
    <w:p w14:paraId="58CA479E" w14:textId="4A699526" w:rsidR="00D53513" w:rsidRPr="00AE3C13" w:rsidRDefault="00D53513" w:rsidP="00D53513">
      <w:pPr>
        <w:pStyle w:val="Listaszerbekezds"/>
        <w:rPr>
          <w:rFonts w:ascii="Garamond" w:hAnsi="Garamond"/>
          <w:sz w:val="24"/>
          <w:szCs w:val="24"/>
        </w:rPr>
      </w:pPr>
    </w:p>
    <w:p w14:paraId="4F8BA85F" w14:textId="77777777" w:rsidR="00BF4798" w:rsidRPr="00AE3C13" w:rsidRDefault="00BF4798" w:rsidP="00D53513">
      <w:pPr>
        <w:pStyle w:val="Listaszerbekezds"/>
        <w:rPr>
          <w:rFonts w:ascii="Garamond" w:hAnsi="Garamond"/>
          <w:sz w:val="24"/>
          <w:szCs w:val="24"/>
        </w:rPr>
      </w:pPr>
    </w:p>
    <w:p w14:paraId="2457ABD2" w14:textId="73A9D162" w:rsidR="00D53513" w:rsidRPr="00AE3C13" w:rsidRDefault="00D53513" w:rsidP="00D53513">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Bérlő köteles a Bérbeadónak a Bérleményre irányadó </w:t>
      </w:r>
      <w:r w:rsidRPr="00AE3C13">
        <w:rPr>
          <w:rFonts w:ascii="Garamond" w:hAnsi="Garamond"/>
          <w:sz w:val="24"/>
          <w:szCs w:val="24"/>
        </w:rPr>
        <w:t>tűzvédelmi, munkavédelmi, rendészeti és vagy</w:t>
      </w:r>
      <w:r w:rsidR="00F74BB8" w:rsidRPr="00AE3C13">
        <w:rPr>
          <w:rFonts w:ascii="Garamond" w:hAnsi="Garamond"/>
          <w:sz w:val="24"/>
          <w:szCs w:val="24"/>
        </w:rPr>
        <w:t>onvédelmi szabályainak betartására</w:t>
      </w:r>
      <w:r w:rsidRPr="00AE3C13">
        <w:rPr>
          <w:rFonts w:ascii="Garamond" w:hAnsi="Garamond"/>
          <w:sz w:val="24"/>
          <w:szCs w:val="24"/>
        </w:rPr>
        <w:t xml:space="preserve">. A </w:t>
      </w:r>
      <w:r w:rsidR="000E2239" w:rsidRPr="00AE3C13">
        <w:rPr>
          <w:rFonts w:ascii="Garamond" w:hAnsi="Garamond"/>
          <w:sz w:val="24"/>
          <w:szCs w:val="24"/>
          <w:lang w:val="hu-HU"/>
        </w:rPr>
        <w:t>Bérlő részéről a használatban részt vevő személyek</w:t>
      </w:r>
      <w:r w:rsidRPr="00AE3C13">
        <w:rPr>
          <w:rFonts w:ascii="Garamond" w:hAnsi="Garamond"/>
          <w:sz w:val="24"/>
          <w:szCs w:val="24"/>
        </w:rPr>
        <w:t xml:space="preserve"> munkavédelmi, tűzvédelmi, vagyonvédelmi oktatásáról és a munkavédelmi szabályok betart</w:t>
      </w:r>
      <w:r w:rsidR="00F74BB8" w:rsidRPr="00AE3C13">
        <w:rPr>
          <w:rFonts w:ascii="Garamond" w:hAnsi="Garamond"/>
          <w:sz w:val="24"/>
          <w:szCs w:val="24"/>
          <w:lang w:val="hu-HU"/>
        </w:rPr>
        <w:t>at</w:t>
      </w:r>
      <w:proofErr w:type="spellStart"/>
      <w:r w:rsidRPr="00AE3C13">
        <w:rPr>
          <w:rFonts w:ascii="Garamond" w:hAnsi="Garamond"/>
          <w:sz w:val="24"/>
          <w:szCs w:val="24"/>
        </w:rPr>
        <w:t>ásáról</w:t>
      </w:r>
      <w:proofErr w:type="spellEnd"/>
      <w:r w:rsidRPr="00AE3C13">
        <w:rPr>
          <w:rFonts w:ascii="Garamond" w:hAnsi="Garamond"/>
          <w:sz w:val="24"/>
          <w:szCs w:val="24"/>
        </w:rPr>
        <w:t xml:space="preserve"> a </w:t>
      </w:r>
      <w:r w:rsidR="000E2239" w:rsidRPr="00AE3C13">
        <w:rPr>
          <w:rFonts w:ascii="Garamond" w:hAnsi="Garamond"/>
          <w:sz w:val="24"/>
          <w:szCs w:val="24"/>
          <w:lang w:val="hu-HU"/>
        </w:rPr>
        <w:t>Bérlőnek</w:t>
      </w:r>
      <w:r w:rsidRPr="00AE3C13">
        <w:rPr>
          <w:rFonts w:ascii="Garamond" w:hAnsi="Garamond"/>
          <w:sz w:val="24"/>
          <w:szCs w:val="24"/>
        </w:rPr>
        <w:t xml:space="preserve"> kell gondoskodni</w:t>
      </w:r>
      <w:r w:rsidR="000E2239" w:rsidRPr="00AE3C13">
        <w:rPr>
          <w:rFonts w:ascii="Garamond" w:hAnsi="Garamond"/>
          <w:sz w:val="24"/>
          <w:szCs w:val="24"/>
          <w:lang w:val="hu-HU"/>
        </w:rPr>
        <w:t>a</w:t>
      </w:r>
      <w:r w:rsidRPr="00AE3C13">
        <w:rPr>
          <w:rFonts w:ascii="Garamond" w:hAnsi="Garamond"/>
          <w:sz w:val="24"/>
          <w:szCs w:val="24"/>
        </w:rPr>
        <w:t>.</w:t>
      </w:r>
    </w:p>
    <w:p w14:paraId="7139F0EE" w14:textId="77777777" w:rsidR="008A0163" w:rsidRPr="00AE3C13" w:rsidRDefault="008A0163" w:rsidP="00B40151">
      <w:pPr>
        <w:spacing w:after="0" w:line="240" w:lineRule="auto"/>
        <w:rPr>
          <w:sz w:val="24"/>
          <w:szCs w:val="24"/>
        </w:rPr>
      </w:pPr>
    </w:p>
    <w:p w14:paraId="56DCD1E5" w14:textId="77777777" w:rsidR="008A0163" w:rsidRPr="00AE3C13" w:rsidRDefault="008A0163" w:rsidP="00873DDE">
      <w:pPr>
        <w:pStyle w:val="Listaszerbekezds"/>
        <w:numPr>
          <w:ilvl w:val="1"/>
          <w:numId w:val="1"/>
        </w:numPr>
        <w:spacing w:after="0" w:line="240" w:lineRule="auto"/>
        <w:ind w:left="1134"/>
        <w:jc w:val="both"/>
        <w:rPr>
          <w:rFonts w:ascii="Garamond" w:hAnsi="Garamond"/>
          <w:sz w:val="24"/>
          <w:szCs w:val="24"/>
          <w:lang w:val="hu-HU"/>
        </w:rPr>
      </w:pPr>
      <w:r w:rsidRPr="00AE3C13">
        <w:rPr>
          <w:rFonts w:ascii="Garamond" w:hAnsi="Garamond"/>
          <w:sz w:val="24"/>
          <w:szCs w:val="24"/>
          <w:lang w:val="hu-HU"/>
        </w:rPr>
        <w:t>Üzemeltetés:</w:t>
      </w:r>
    </w:p>
    <w:p w14:paraId="706D2CB5" w14:textId="77777777" w:rsidR="009F03EB" w:rsidRPr="00AE3C13" w:rsidRDefault="009F03EB" w:rsidP="009F03EB">
      <w:pPr>
        <w:pStyle w:val="Listaszerbekezds"/>
        <w:spacing w:after="0" w:line="240" w:lineRule="auto"/>
        <w:ind w:left="1571"/>
        <w:jc w:val="both"/>
        <w:rPr>
          <w:rFonts w:ascii="Garamond" w:hAnsi="Garamond"/>
          <w:sz w:val="24"/>
          <w:szCs w:val="24"/>
          <w:lang w:val="hu-HU"/>
        </w:rPr>
      </w:pPr>
    </w:p>
    <w:p w14:paraId="275918E3" w14:textId="77777777" w:rsidR="00E86599" w:rsidRPr="00AE3C13" w:rsidRDefault="00551EB3" w:rsidP="00950EBE">
      <w:pPr>
        <w:pStyle w:val="Listaszerbekezds"/>
        <w:numPr>
          <w:ilvl w:val="2"/>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lastRenderedPageBreak/>
        <w:t xml:space="preserve">A Bérlemény fenntartásához, állagának és minőségének </w:t>
      </w:r>
      <w:r w:rsidR="00207D8B" w:rsidRPr="00AE3C13">
        <w:rPr>
          <w:rFonts w:ascii="Garamond" w:hAnsi="Garamond"/>
          <w:sz w:val="24"/>
          <w:szCs w:val="24"/>
          <w:lang w:val="hu-HU"/>
        </w:rPr>
        <w:t>megóv</w:t>
      </w:r>
      <w:r w:rsidRPr="00AE3C13">
        <w:rPr>
          <w:rFonts w:ascii="Garamond" w:hAnsi="Garamond"/>
          <w:sz w:val="24"/>
          <w:szCs w:val="24"/>
          <w:lang w:val="hu-HU"/>
        </w:rPr>
        <w:t>ásához szükséges szolgáltatásokat Bér</w:t>
      </w:r>
      <w:r w:rsidR="00E86599" w:rsidRPr="00AE3C13">
        <w:rPr>
          <w:rFonts w:ascii="Garamond" w:hAnsi="Garamond"/>
          <w:sz w:val="24"/>
          <w:szCs w:val="24"/>
          <w:lang w:val="hu-HU"/>
        </w:rPr>
        <w:t>lő és Bérbeadó</w:t>
      </w:r>
      <w:r w:rsidR="00D17E43" w:rsidRPr="00AE3C13">
        <w:rPr>
          <w:rFonts w:ascii="Garamond" w:hAnsi="Garamond"/>
          <w:sz w:val="24"/>
          <w:szCs w:val="24"/>
          <w:lang w:val="hu-HU"/>
        </w:rPr>
        <w:t xml:space="preserve"> az alábbiak szerint</w:t>
      </w:r>
      <w:r w:rsidR="00E86599" w:rsidRPr="00AE3C13">
        <w:rPr>
          <w:rFonts w:ascii="Garamond" w:hAnsi="Garamond"/>
          <w:sz w:val="24"/>
          <w:szCs w:val="24"/>
          <w:lang w:val="hu-HU"/>
        </w:rPr>
        <w:t xml:space="preserve"> biztosítják:</w:t>
      </w:r>
    </w:p>
    <w:p w14:paraId="201C7D21" w14:textId="4D3BADC7" w:rsidR="00E86599" w:rsidRPr="00AE3C13" w:rsidRDefault="00E86599" w:rsidP="00950EBE">
      <w:pPr>
        <w:pStyle w:val="Listaszerbekezds"/>
        <w:numPr>
          <w:ilvl w:val="3"/>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 xml:space="preserve">Bérbeadó gondoskodik a jelen </w:t>
      </w:r>
      <w:r w:rsidR="00D17E43" w:rsidRPr="00AE3C13">
        <w:rPr>
          <w:rFonts w:ascii="Garamond" w:hAnsi="Garamond"/>
          <w:sz w:val="24"/>
          <w:szCs w:val="24"/>
          <w:lang w:val="hu-HU"/>
        </w:rPr>
        <w:t>S</w:t>
      </w:r>
      <w:r w:rsidR="00E869BF" w:rsidRPr="00AE3C13">
        <w:rPr>
          <w:rFonts w:ascii="Garamond" w:hAnsi="Garamond"/>
          <w:sz w:val="24"/>
          <w:szCs w:val="24"/>
          <w:lang w:val="hu-HU"/>
        </w:rPr>
        <w:t>zerződés 8</w:t>
      </w:r>
      <w:r w:rsidRPr="00AE3C13">
        <w:rPr>
          <w:rFonts w:ascii="Garamond" w:hAnsi="Garamond"/>
          <w:sz w:val="24"/>
          <w:szCs w:val="24"/>
          <w:lang w:val="hu-HU"/>
        </w:rPr>
        <w:t xml:space="preserve">. számú mellékletében foglalt </w:t>
      </w:r>
      <w:r w:rsidR="00DD17B3" w:rsidRPr="00AE3C13">
        <w:rPr>
          <w:rFonts w:ascii="Garamond" w:hAnsi="Garamond"/>
          <w:sz w:val="24"/>
          <w:szCs w:val="24"/>
          <w:lang w:val="hu-HU"/>
        </w:rPr>
        <w:t>karbantartási tevékenység ellátásról,</w:t>
      </w:r>
      <w:r w:rsidRPr="00AE3C13">
        <w:rPr>
          <w:rFonts w:ascii="Garamond" w:hAnsi="Garamond"/>
          <w:sz w:val="24"/>
          <w:szCs w:val="24"/>
          <w:lang w:val="hu-HU"/>
        </w:rPr>
        <w:t xml:space="preserve"> melynek költségét havi átalánydíj formájában </w:t>
      </w:r>
      <w:r w:rsidR="00F744B3" w:rsidRPr="00AE3C13">
        <w:rPr>
          <w:rFonts w:ascii="Garamond" w:hAnsi="Garamond"/>
          <w:sz w:val="24"/>
          <w:szCs w:val="24"/>
          <w:lang w:val="hu-HU"/>
        </w:rPr>
        <w:t>karbantartási</w:t>
      </w:r>
      <w:r w:rsidRPr="00AE3C13">
        <w:rPr>
          <w:rFonts w:ascii="Garamond" w:hAnsi="Garamond"/>
          <w:sz w:val="24"/>
          <w:szCs w:val="24"/>
          <w:lang w:val="hu-HU"/>
        </w:rPr>
        <w:t xml:space="preserve"> díj címén </w:t>
      </w:r>
      <w:proofErr w:type="spellStart"/>
      <w:r w:rsidRPr="00AE3C13">
        <w:rPr>
          <w:rFonts w:ascii="Garamond" w:hAnsi="Garamond"/>
          <w:sz w:val="24"/>
          <w:szCs w:val="24"/>
          <w:lang w:val="hu-HU"/>
        </w:rPr>
        <w:t>továbbhárítja</w:t>
      </w:r>
      <w:proofErr w:type="spellEnd"/>
      <w:r w:rsidRPr="00AE3C13">
        <w:rPr>
          <w:rFonts w:ascii="Garamond" w:hAnsi="Garamond"/>
          <w:sz w:val="24"/>
          <w:szCs w:val="24"/>
          <w:lang w:val="hu-HU"/>
        </w:rPr>
        <w:t xml:space="preserve"> a Bérlőre. A</w:t>
      </w:r>
      <w:r w:rsidR="00F744B3" w:rsidRPr="00AE3C13">
        <w:rPr>
          <w:rFonts w:ascii="Garamond" w:hAnsi="Garamond"/>
          <w:sz w:val="24"/>
          <w:szCs w:val="24"/>
          <w:lang w:val="hu-HU"/>
        </w:rPr>
        <w:t xml:space="preserve"> karbantartási</w:t>
      </w:r>
      <w:r w:rsidRPr="00AE3C13">
        <w:rPr>
          <w:rFonts w:ascii="Garamond" w:hAnsi="Garamond"/>
          <w:sz w:val="24"/>
          <w:szCs w:val="24"/>
          <w:lang w:val="hu-HU"/>
        </w:rPr>
        <w:t xml:space="preserve"> díj mértéke a </w:t>
      </w:r>
      <w:r w:rsidR="00967D11" w:rsidRPr="00AE3C13">
        <w:rPr>
          <w:rFonts w:ascii="Garamond" w:hAnsi="Garamond"/>
          <w:sz w:val="24"/>
          <w:szCs w:val="24"/>
          <w:lang w:val="hu-HU"/>
        </w:rPr>
        <w:t>S</w:t>
      </w:r>
      <w:r w:rsidRPr="00AE3C13">
        <w:rPr>
          <w:rFonts w:ascii="Garamond" w:hAnsi="Garamond"/>
          <w:sz w:val="24"/>
          <w:szCs w:val="24"/>
          <w:lang w:val="hu-HU"/>
        </w:rPr>
        <w:t xml:space="preserve">zerződés </w:t>
      </w:r>
      <w:r w:rsidR="00D17E43" w:rsidRPr="00AE3C13">
        <w:rPr>
          <w:rFonts w:ascii="Garamond" w:hAnsi="Garamond"/>
          <w:sz w:val="24"/>
          <w:szCs w:val="24"/>
          <w:lang w:val="hu-HU"/>
        </w:rPr>
        <w:t>hatályba lépésekor</w:t>
      </w:r>
      <w:r w:rsidRPr="00AE3C13">
        <w:rPr>
          <w:rFonts w:ascii="Garamond" w:hAnsi="Garamond"/>
          <w:sz w:val="24"/>
          <w:szCs w:val="24"/>
          <w:lang w:val="hu-HU"/>
        </w:rPr>
        <w:t xml:space="preserve"> </w:t>
      </w:r>
      <w:proofErr w:type="gramStart"/>
      <w:r w:rsidR="00F82762" w:rsidRPr="00AE3C13">
        <w:rPr>
          <w:rFonts w:ascii="Garamond" w:hAnsi="Garamond"/>
          <w:b/>
          <w:bCs/>
          <w:sz w:val="24"/>
          <w:szCs w:val="24"/>
          <w:lang w:val="hu-HU"/>
        </w:rPr>
        <w:t>103.5</w:t>
      </w:r>
      <w:r w:rsidR="000E2239" w:rsidRPr="00AE3C13">
        <w:rPr>
          <w:rFonts w:ascii="Garamond" w:hAnsi="Garamond"/>
          <w:b/>
          <w:bCs/>
          <w:sz w:val="24"/>
          <w:szCs w:val="24"/>
          <w:lang w:val="hu-HU"/>
        </w:rPr>
        <w:t>00</w:t>
      </w:r>
      <w:r w:rsidR="004D473E" w:rsidRPr="00AE3C13">
        <w:rPr>
          <w:rFonts w:ascii="Garamond" w:hAnsi="Garamond"/>
          <w:b/>
          <w:bCs/>
          <w:sz w:val="24"/>
          <w:szCs w:val="24"/>
          <w:lang w:val="hu-HU"/>
        </w:rPr>
        <w:t>,-</w:t>
      </w:r>
      <w:proofErr w:type="gramEnd"/>
      <w:r w:rsidRPr="00AE3C13">
        <w:rPr>
          <w:rFonts w:ascii="Garamond" w:hAnsi="Garamond"/>
          <w:b/>
          <w:bCs/>
          <w:sz w:val="24"/>
          <w:szCs w:val="24"/>
          <w:lang w:val="hu-HU"/>
        </w:rPr>
        <w:t xml:space="preserve"> </w:t>
      </w:r>
      <w:proofErr w:type="spellStart"/>
      <w:r w:rsidRPr="00AE3C13">
        <w:rPr>
          <w:rFonts w:ascii="Garamond" w:hAnsi="Garamond"/>
          <w:b/>
          <w:bCs/>
          <w:sz w:val="24"/>
          <w:szCs w:val="24"/>
          <w:lang w:val="hu-HU"/>
        </w:rPr>
        <w:t>Ft+Áfa</w:t>
      </w:r>
      <w:proofErr w:type="spellEnd"/>
      <w:r w:rsidRPr="00AE3C13">
        <w:rPr>
          <w:rFonts w:ascii="Garamond" w:hAnsi="Garamond"/>
          <w:b/>
          <w:bCs/>
          <w:sz w:val="24"/>
          <w:szCs w:val="24"/>
          <w:lang w:val="hu-HU"/>
        </w:rPr>
        <w:t>/hó</w:t>
      </w:r>
      <w:r w:rsidRPr="00AE3C13">
        <w:rPr>
          <w:rFonts w:ascii="Garamond" w:hAnsi="Garamond"/>
          <w:sz w:val="24"/>
          <w:szCs w:val="24"/>
          <w:lang w:val="hu-HU"/>
        </w:rPr>
        <w:t xml:space="preserve">, melyet Felek évente egyszer a </w:t>
      </w:r>
      <w:r w:rsidR="00967D11" w:rsidRPr="00AE3C13">
        <w:rPr>
          <w:rFonts w:ascii="Garamond" w:hAnsi="Garamond"/>
          <w:sz w:val="24"/>
          <w:szCs w:val="24"/>
          <w:lang w:val="hu-HU"/>
        </w:rPr>
        <w:t>S</w:t>
      </w:r>
      <w:r w:rsidRPr="00AE3C13">
        <w:rPr>
          <w:rFonts w:ascii="Garamond" w:hAnsi="Garamond"/>
          <w:sz w:val="24"/>
          <w:szCs w:val="24"/>
          <w:lang w:val="hu-HU"/>
        </w:rPr>
        <w:t>zerződés fordulónapján felülvizsgálnak.</w:t>
      </w:r>
      <w:r w:rsidR="00263663" w:rsidRPr="00AE3C13">
        <w:rPr>
          <w:rFonts w:ascii="Garamond" w:hAnsi="Garamond"/>
          <w:sz w:val="24"/>
          <w:szCs w:val="24"/>
          <w:lang w:val="hu-HU"/>
        </w:rPr>
        <w:t xml:space="preserve"> Bérbeadó jogosult a </w:t>
      </w:r>
      <w:r w:rsidR="00F744B3" w:rsidRPr="00AE3C13">
        <w:rPr>
          <w:rFonts w:ascii="Garamond" w:hAnsi="Garamond"/>
          <w:sz w:val="24"/>
          <w:szCs w:val="24"/>
          <w:lang w:val="hu-HU"/>
        </w:rPr>
        <w:t>karbantartási</w:t>
      </w:r>
      <w:r w:rsidR="00263663" w:rsidRPr="00AE3C13">
        <w:rPr>
          <w:rFonts w:ascii="Garamond" w:hAnsi="Garamond"/>
          <w:sz w:val="24"/>
          <w:szCs w:val="24"/>
          <w:lang w:val="hu-HU"/>
        </w:rPr>
        <w:t xml:space="preserve"> díjat évente </w:t>
      </w:r>
      <w:r w:rsidR="000F60CF" w:rsidRPr="00AE3C13">
        <w:rPr>
          <w:rFonts w:ascii="Garamond" w:hAnsi="Garamond"/>
          <w:sz w:val="24"/>
          <w:szCs w:val="24"/>
          <w:lang w:val="hu-HU"/>
        </w:rPr>
        <w:t xml:space="preserve">a saját vonatkozó költségeinek </w:t>
      </w:r>
      <w:r w:rsidR="00C65073" w:rsidRPr="00AE3C13">
        <w:rPr>
          <w:rFonts w:ascii="Garamond" w:hAnsi="Garamond"/>
          <w:sz w:val="24"/>
          <w:szCs w:val="24"/>
          <w:lang w:val="hu-HU"/>
        </w:rPr>
        <w:t xml:space="preserve">igazolt </w:t>
      </w:r>
      <w:r w:rsidR="000F60CF" w:rsidRPr="00AE3C13">
        <w:rPr>
          <w:rFonts w:ascii="Garamond" w:hAnsi="Garamond"/>
          <w:sz w:val="24"/>
          <w:szCs w:val="24"/>
          <w:lang w:val="hu-HU"/>
        </w:rPr>
        <w:t xml:space="preserve">változásával arányosan </w:t>
      </w:r>
      <w:r w:rsidR="00263663" w:rsidRPr="00AE3C13">
        <w:rPr>
          <w:rFonts w:ascii="Garamond" w:hAnsi="Garamond"/>
          <w:sz w:val="24"/>
          <w:szCs w:val="24"/>
          <w:lang w:val="hu-HU"/>
        </w:rPr>
        <w:t>egyoldalúan módosítani.</w:t>
      </w:r>
      <w:r w:rsidR="00967D11" w:rsidRPr="00AE3C13">
        <w:rPr>
          <w:rFonts w:ascii="Garamond" w:hAnsi="Garamond"/>
          <w:sz w:val="24"/>
          <w:szCs w:val="24"/>
          <w:lang w:val="hu-HU"/>
        </w:rPr>
        <w:t xml:space="preserve"> Bérbeadó a</w:t>
      </w:r>
      <w:r w:rsidR="00F744B3" w:rsidRPr="00AE3C13">
        <w:rPr>
          <w:rFonts w:ascii="Garamond" w:hAnsi="Garamond"/>
          <w:sz w:val="24"/>
          <w:szCs w:val="24"/>
          <w:lang w:val="hu-HU"/>
        </w:rPr>
        <w:t xml:space="preserve"> karbantartási</w:t>
      </w:r>
      <w:r w:rsidR="00967D11" w:rsidRPr="00AE3C13">
        <w:rPr>
          <w:rFonts w:ascii="Garamond" w:hAnsi="Garamond"/>
          <w:sz w:val="24"/>
          <w:szCs w:val="24"/>
          <w:lang w:val="hu-HU"/>
        </w:rPr>
        <w:t xml:space="preserve"> díjat a bérleti díjjal egyező ütemezés és fizetési határidő szerint havonta számlázza</w:t>
      </w:r>
      <w:r w:rsidR="00471A57" w:rsidRPr="00AE3C13">
        <w:rPr>
          <w:rFonts w:ascii="Garamond" w:hAnsi="Garamond"/>
          <w:sz w:val="24"/>
          <w:szCs w:val="24"/>
          <w:lang w:val="hu-HU"/>
        </w:rPr>
        <w:t>.</w:t>
      </w:r>
      <w:r w:rsidRPr="00AE3C13">
        <w:rPr>
          <w:rFonts w:ascii="Garamond" w:hAnsi="Garamond"/>
          <w:sz w:val="24"/>
          <w:szCs w:val="24"/>
          <w:lang w:val="hu-HU"/>
        </w:rPr>
        <w:t xml:space="preserve">  </w:t>
      </w:r>
    </w:p>
    <w:p w14:paraId="7FF92B75" w14:textId="043E5088" w:rsidR="00E86599" w:rsidRPr="00AE3C13" w:rsidRDefault="00E86599" w:rsidP="00950EBE">
      <w:pPr>
        <w:pStyle w:val="Listaszerbekezds"/>
        <w:numPr>
          <w:ilvl w:val="3"/>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Bérlő köteles gondoskodni a jó gazda gondosságával minden egyéb</w:t>
      </w:r>
      <w:r w:rsidR="00967D11" w:rsidRPr="00AE3C13">
        <w:rPr>
          <w:rFonts w:ascii="Garamond" w:hAnsi="Garamond"/>
          <w:sz w:val="24"/>
          <w:szCs w:val="24"/>
          <w:lang w:val="hu-HU"/>
        </w:rPr>
        <w:t xml:space="preserve">, bérbeadói kötelezettségként a Szerződésben nem </w:t>
      </w:r>
      <w:r w:rsidR="00D17E43" w:rsidRPr="00AE3C13">
        <w:rPr>
          <w:rFonts w:ascii="Garamond" w:hAnsi="Garamond"/>
          <w:sz w:val="24"/>
          <w:szCs w:val="24"/>
          <w:lang w:val="hu-HU"/>
        </w:rPr>
        <w:t>nevesített</w:t>
      </w:r>
      <w:r w:rsidRPr="00AE3C13">
        <w:rPr>
          <w:rFonts w:ascii="Garamond" w:hAnsi="Garamond"/>
          <w:sz w:val="24"/>
          <w:szCs w:val="24"/>
          <w:lang w:val="hu-HU"/>
        </w:rPr>
        <w:t xml:space="preserve"> létesítményüzemeltetési feladat ellátásáról, melyek a </w:t>
      </w:r>
      <w:r w:rsidR="00967D11" w:rsidRPr="00AE3C13">
        <w:rPr>
          <w:rFonts w:ascii="Garamond" w:hAnsi="Garamond"/>
          <w:sz w:val="24"/>
          <w:szCs w:val="24"/>
          <w:lang w:val="hu-HU"/>
        </w:rPr>
        <w:t>Bérlemény</w:t>
      </w:r>
      <w:r w:rsidRPr="00AE3C13">
        <w:rPr>
          <w:rFonts w:ascii="Garamond" w:hAnsi="Garamond"/>
          <w:sz w:val="24"/>
          <w:szCs w:val="24"/>
          <w:lang w:val="hu-HU"/>
        </w:rPr>
        <w:t xml:space="preserve"> </w:t>
      </w:r>
      <w:r w:rsidR="000E2239" w:rsidRPr="00AE3C13">
        <w:rPr>
          <w:rFonts w:ascii="Garamond" w:hAnsi="Garamond"/>
          <w:sz w:val="24"/>
          <w:szCs w:val="24"/>
          <w:lang w:val="hu-HU"/>
        </w:rPr>
        <w:t xml:space="preserve">és környezete </w:t>
      </w:r>
      <w:r w:rsidRPr="00AE3C13">
        <w:rPr>
          <w:rFonts w:ascii="Garamond" w:hAnsi="Garamond"/>
          <w:sz w:val="24"/>
          <w:szCs w:val="24"/>
          <w:lang w:val="hu-HU"/>
        </w:rPr>
        <w:t>jó állap</w:t>
      </w:r>
      <w:r w:rsidR="00715D80" w:rsidRPr="00AE3C13">
        <w:rPr>
          <w:rFonts w:ascii="Garamond" w:hAnsi="Garamond"/>
          <w:sz w:val="24"/>
          <w:szCs w:val="24"/>
          <w:lang w:val="hu-HU"/>
        </w:rPr>
        <w:t>otának megőrzéséhez szükségesek, mint például</w:t>
      </w:r>
      <w:r w:rsidRPr="00AE3C13">
        <w:rPr>
          <w:rFonts w:ascii="Garamond" w:hAnsi="Garamond"/>
          <w:sz w:val="24"/>
          <w:szCs w:val="24"/>
          <w:lang w:val="hu-HU"/>
        </w:rPr>
        <w:t xml:space="preserve"> takarítás, tisztítás, hulladékkezelés</w:t>
      </w:r>
      <w:r w:rsidR="000E2239" w:rsidRPr="00AE3C13">
        <w:rPr>
          <w:rFonts w:ascii="Garamond" w:hAnsi="Garamond"/>
          <w:sz w:val="24"/>
          <w:szCs w:val="24"/>
          <w:lang w:val="hu-HU"/>
        </w:rPr>
        <w:t xml:space="preserve"> és -elszállítás</w:t>
      </w:r>
      <w:r w:rsidRPr="00AE3C13">
        <w:rPr>
          <w:rFonts w:ascii="Garamond" w:hAnsi="Garamond"/>
          <w:sz w:val="24"/>
          <w:szCs w:val="24"/>
          <w:lang w:val="hu-HU"/>
        </w:rPr>
        <w:t>.</w:t>
      </w:r>
    </w:p>
    <w:p w14:paraId="15052ADB" w14:textId="05867FBE" w:rsidR="00E86599" w:rsidRPr="00AE3C13" w:rsidRDefault="000E2239" w:rsidP="00950EBE">
      <w:pPr>
        <w:pStyle w:val="Listaszerbekezds"/>
        <w:numPr>
          <w:ilvl w:val="3"/>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 xml:space="preserve">A Bérlő köteles megfizetni a Bérlemény működtetéséhez felhasznált rezsi költségeket, így különösen, de nem kizárólagosan a villamos energia-, víz- és csatornadíjakat és egyéb közüzemi költségeket. </w:t>
      </w:r>
      <w:r w:rsidR="00E86599" w:rsidRPr="00AE3C13">
        <w:rPr>
          <w:rFonts w:ascii="Garamond" w:hAnsi="Garamond"/>
          <w:sz w:val="24"/>
          <w:szCs w:val="24"/>
          <w:lang w:val="hu-HU"/>
        </w:rPr>
        <w:t>A szolgáltatókkal</w:t>
      </w:r>
      <w:r w:rsidR="00715D80" w:rsidRPr="00AE3C13">
        <w:rPr>
          <w:rFonts w:ascii="Garamond" w:hAnsi="Garamond"/>
          <w:sz w:val="24"/>
          <w:szCs w:val="24"/>
          <w:lang w:val="hu-HU"/>
        </w:rPr>
        <w:t xml:space="preserve"> </w:t>
      </w:r>
      <w:r w:rsidR="00207D8B" w:rsidRPr="00AE3C13">
        <w:rPr>
          <w:rFonts w:ascii="Garamond" w:hAnsi="Garamond"/>
          <w:sz w:val="24"/>
          <w:szCs w:val="24"/>
          <w:lang w:val="hu-HU"/>
        </w:rPr>
        <w:t>a</w:t>
      </w:r>
      <w:r w:rsidR="00E86599" w:rsidRPr="00AE3C13">
        <w:rPr>
          <w:rFonts w:ascii="Garamond" w:hAnsi="Garamond"/>
          <w:sz w:val="24"/>
          <w:szCs w:val="24"/>
          <w:lang w:val="hu-HU"/>
        </w:rPr>
        <w:t xml:space="preserve"> Bérbeadó szerződik</w:t>
      </w:r>
      <w:r w:rsidR="00967D11" w:rsidRPr="00AE3C13">
        <w:rPr>
          <w:rFonts w:ascii="Garamond" w:hAnsi="Garamond"/>
          <w:sz w:val="24"/>
          <w:szCs w:val="24"/>
          <w:lang w:val="hu-HU"/>
        </w:rPr>
        <w:t>,</w:t>
      </w:r>
      <w:r w:rsidR="00E86599" w:rsidRPr="00AE3C13">
        <w:rPr>
          <w:rFonts w:ascii="Garamond" w:hAnsi="Garamond"/>
          <w:sz w:val="24"/>
          <w:szCs w:val="24"/>
          <w:lang w:val="hu-HU"/>
        </w:rPr>
        <w:t xml:space="preserve"> és a számlával igazolt felmerült költsége</w:t>
      </w:r>
      <w:r w:rsidR="00F74BB8" w:rsidRPr="00AE3C13">
        <w:rPr>
          <w:rFonts w:ascii="Garamond" w:hAnsi="Garamond"/>
          <w:sz w:val="24"/>
          <w:szCs w:val="24"/>
          <w:lang w:val="hu-HU"/>
        </w:rPr>
        <w:t>ke</w:t>
      </w:r>
      <w:r w:rsidR="00E86599" w:rsidRPr="00AE3C13">
        <w:rPr>
          <w:rFonts w:ascii="Garamond" w:hAnsi="Garamond"/>
          <w:sz w:val="24"/>
          <w:szCs w:val="24"/>
          <w:lang w:val="hu-HU"/>
        </w:rPr>
        <w:t xml:space="preserve">t </w:t>
      </w:r>
      <w:proofErr w:type="spellStart"/>
      <w:r w:rsidR="00E86599" w:rsidRPr="00AE3C13">
        <w:rPr>
          <w:rFonts w:ascii="Garamond" w:hAnsi="Garamond"/>
          <w:sz w:val="24"/>
          <w:szCs w:val="24"/>
          <w:lang w:val="hu-HU"/>
        </w:rPr>
        <w:t>továbbszámlázza</w:t>
      </w:r>
      <w:proofErr w:type="spellEnd"/>
      <w:r w:rsidR="00E86599" w:rsidRPr="00AE3C13">
        <w:rPr>
          <w:rFonts w:ascii="Garamond" w:hAnsi="Garamond"/>
          <w:sz w:val="24"/>
          <w:szCs w:val="24"/>
          <w:lang w:val="hu-HU"/>
        </w:rPr>
        <w:t xml:space="preserve"> Bérlő felé.</w:t>
      </w:r>
      <w:r w:rsidR="00967D11" w:rsidRPr="00AE3C13">
        <w:rPr>
          <w:rFonts w:ascii="Garamond" w:hAnsi="Garamond"/>
          <w:sz w:val="24"/>
          <w:szCs w:val="24"/>
          <w:lang w:val="hu-HU"/>
        </w:rPr>
        <w:t xml:space="preserve"> Bérlő köteles ezek díját a számlán szereplő határidőn belül a Bérbeadó részére megfizetni.</w:t>
      </w:r>
    </w:p>
    <w:p w14:paraId="0249D713" w14:textId="77777777" w:rsidR="00207D8B" w:rsidRPr="00AE3C13" w:rsidRDefault="00207D8B" w:rsidP="00950EBE">
      <w:pPr>
        <w:pStyle w:val="Listaszerbekezds"/>
        <w:numPr>
          <w:ilvl w:val="2"/>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 xml:space="preserve">A </w:t>
      </w:r>
      <w:r w:rsidR="00263663" w:rsidRPr="00AE3C13">
        <w:rPr>
          <w:rFonts w:ascii="Garamond" w:hAnsi="Garamond"/>
          <w:sz w:val="24"/>
          <w:szCs w:val="24"/>
          <w:lang w:val="hu-HU"/>
        </w:rPr>
        <w:t>bérbeadói</w:t>
      </w:r>
      <w:r w:rsidRPr="00AE3C13">
        <w:rPr>
          <w:rFonts w:ascii="Garamond" w:hAnsi="Garamond"/>
          <w:sz w:val="24"/>
          <w:szCs w:val="24"/>
          <w:lang w:val="hu-HU"/>
        </w:rPr>
        <w:t xml:space="preserve"> </w:t>
      </w:r>
      <w:r w:rsidR="00263663" w:rsidRPr="00AE3C13">
        <w:rPr>
          <w:rFonts w:ascii="Garamond" w:hAnsi="Garamond"/>
          <w:sz w:val="24"/>
          <w:szCs w:val="24"/>
          <w:lang w:val="hu-HU"/>
        </w:rPr>
        <w:t>kellék</w:t>
      </w:r>
      <w:r w:rsidRPr="00AE3C13">
        <w:rPr>
          <w:rFonts w:ascii="Garamond" w:hAnsi="Garamond"/>
          <w:sz w:val="24"/>
          <w:szCs w:val="24"/>
          <w:lang w:val="hu-HU"/>
        </w:rPr>
        <w:t>szavatosság körében felmerülő meghibásodás</w:t>
      </w:r>
      <w:r w:rsidR="00263663" w:rsidRPr="00AE3C13">
        <w:rPr>
          <w:rFonts w:ascii="Garamond" w:hAnsi="Garamond"/>
          <w:sz w:val="24"/>
          <w:szCs w:val="24"/>
          <w:lang w:val="hu-HU"/>
        </w:rPr>
        <w:t>o</w:t>
      </w:r>
      <w:r w:rsidR="00574064" w:rsidRPr="00AE3C13">
        <w:rPr>
          <w:rFonts w:ascii="Garamond" w:hAnsi="Garamond"/>
          <w:sz w:val="24"/>
          <w:szCs w:val="24"/>
          <w:lang w:val="hu-HU"/>
        </w:rPr>
        <w:t>k ügyintézése és elhárítása Bér</w:t>
      </w:r>
      <w:r w:rsidRPr="00AE3C13">
        <w:rPr>
          <w:rFonts w:ascii="Garamond" w:hAnsi="Garamond"/>
          <w:sz w:val="24"/>
          <w:szCs w:val="24"/>
          <w:lang w:val="hu-HU"/>
        </w:rPr>
        <w:t>b</w:t>
      </w:r>
      <w:r w:rsidR="00574064" w:rsidRPr="00AE3C13">
        <w:rPr>
          <w:rFonts w:ascii="Garamond" w:hAnsi="Garamond"/>
          <w:sz w:val="24"/>
          <w:szCs w:val="24"/>
          <w:lang w:val="hu-HU"/>
        </w:rPr>
        <w:t>e</w:t>
      </w:r>
      <w:r w:rsidRPr="00AE3C13">
        <w:rPr>
          <w:rFonts w:ascii="Garamond" w:hAnsi="Garamond"/>
          <w:sz w:val="24"/>
          <w:szCs w:val="24"/>
          <w:lang w:val="hu-HU"/>
        </w:rPr>
        <w:t xml:space="preserve">adó feladata, melyért </w:t>
      </w:r>
      <w:r w:rsidR="00263663" w:rsidRPr="00AE3C13">
        <w:rPr>
          <w:rFonts w:ascii="Garamond" w:hAnsi="Garamond"/>
          <w:sz w:val="24"/>
          <w:szCs w:val="24"/>
          <w:lang w:val="hu-HU"/>
        </w:rPr>
        <w:t xml:space="preserve">külön </w:t>
      </w:r>
      <w:r w:rsidRPr="00AE3C13">
        <w:rPr>
          <w:rFonts w:ascii="Garamond" w:hAnsi="Garamond"/>
          <w:sz w:val="24"/>
          <w:szCs w:val="24"/>
          <w:lang w:val="hu-HU"/>
        </w:rPr>
        <w:t xml:space="preserve">díjat nem számíthat fel Bérlőnek. </w:t>
      </w:r>
    </w:p>
    <w:p w14:paraId="65CC9A43" w14:textId="01C6555C" w:rsidR="00207D8B" w:rsidRPr="00AE3C13" w:rsidRDefault="00207D8B" w:rsidP="00950EBE">
      <w:pPr>
        <w:pStyle w:val="Listaszerbekezds"/>
        <w:numPr>
          <w:ilvl w:val="2"/>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 xml:space="preserve">A </w:t>
      </w:r>
      <w:r w:rsidR="00263663" w:rsidRPr="00AE3C13">
        <w:rPr>
          <w:rFonts w:ascii="Garamond" w:hAnsi="Garamond"/>
          <w:sz w:val="24"/>
          <w:szCs w:val="24"/>
          <w:lang w:val="hu-HU"/>
        </w:rPr>
        <w:t>bérbeadói kellék</w:t>
      </w:r>
      <w:r w:rsidRPr="00AE3C13">
        <w:rPr>
          <w:rFonts w:ascii="Garamond" w:hAnsi="Garamond"/>
          <w:sz w:val="24"/>
          <w:szCs w:val="24"/>
          <w:lang w:val="hu-HU"/>
        </w:rPr>
        <w:t xml:space="preserve">szavatosság körébe </w:t>
      </w:r>
      <w:r w:rsidR="00263663" w:rsidRPr="00AE3C13">
        <w:rPr>
          <w:rFonts w:ascii="Garamond" w:hAnsi="Garamond"/>
          <w:sz w:val="24"/>
          <w:szCs w:val="24"/>
          <w:lang w:val="hu-HU"/>
        </w:rPr>
        <w:t xml:space="preserve">nem </w:t>
      </w:r>
      <w:r w:rsidRPr="00AE3C13">
        <w:rPr>
          <w:rFonts w:ascii="Garamond" w:hAnsi="Garamond"/>
          <w:sz w:val="24"/>
          <w:szCs w:val="24"/>
          <w:lang w:val="hu-HU"/>
        </w:rPr>
        <w:t>eső meghibásodások</w:t>
      </w:r>
      <w:r w:rsidR="00F74BB8" w:rsidRPr="00AE3C13">
        <w:rPr>
          <w:rFonts w:ascii="Garamond" w:hAnsi="Garamond"/>
          <w:sz w:val="24"/>
          <w:szCs w:val="24"/>
          <w:lang w:val="hu-HU"/>
        </w:rPr>
        <w:t>at</w:t>
      </w:r>
      <w:r w:rsidRPr="00AE3C13">
        <w:rPr>
          <w:rFonts w:ascii="Garamond" w:hAnsi="Garamond"/>
          <w:sz w:val="24"/>
          <w:szCs w:val="24"/>
          <w:lang w:val="hu-HU"/>
        </w:rPr>
        <w:t xml:space="preserve"> Bérlő szintén köteles bejelenteni</w:t>
      </w:r>
      <w:r w:rsidR="00F74BB8" w:rsidRPr="00AE3C13">
        <w:rPr>
          <w:rFonts w:ascii="Garamond" w:hAnsi="Garamond"/>
          <w:sz w:val="24"/>
          <w:szCs w:val="24"/>
          <w:lang w:val="hu-HU"/>
        </w:rPr>
        <w:t xml:space="preserve"> a Bérbeadónak.</w:t>
      </w:r>
      <w:r w:rsidRPr="00AE3C13">
        <w:rPr>
          <w:rFonts w:ascii="Garamond" w:hAnsi="Garamond"/>
          <w:sz w:val="24"/>
          <w:szCs w:val="24"/>
          <w:lang w:val="hu-HU"/>
        </w:rPr>
        <w:t xml:space="preserve"> Bérbeadó köteles az ügyben eljárni és a javításról gondoskodni. A javítások számlával, elszámolással alátámasztott költségét Bérbeadó tovább számlázza Bérlőnek.</w:t>
      </w:r>
    </w:p>
    <w:p w14:paraId="7546FC8B" w14:textId="77777777" w:rsidR="00207D8B" w:rsidRPr="00AE3C13" w:rsidRDefault="00207D8B" w:rsidP="00950EBE">
      <w:pPr>
        <w:pStyle w:val="Listaszerbekezds"/>
        <w:numPr>
          <w:ilvl w:val="2"/>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 xml:space="preserve">A hibákat, hiányosságokat Bérlő minden esetben írásban </w:t>
      </w:r>
      <w:r w:rsidR="00967D11" w:rsidRPr="00AE3C13">
        <w:rPr>
          <w:rFonts w:ascii="Garamond" w:hAnsi="Garamond"/>
          <w:sz w:val="24"/>
          <w:szCs w:val="24"/>
          <w:lang w:val="hu-HU"/>
        </w:rPr>
        <w:t xml:space="preserve">(e-mail) </w:t>
      </w:r>
      <w:r w:rsidRPr="00AE3C13">
        <w:rPr>
          <w:rFonts w:ascii="Garamond" w:hAnsi="Garamond"/>
          <w:sz w:val="24"/>
          <w:szCs w:val="24"/>
          <w:lang w:val="hu-HU"/>
        </w:rPr>
        <w:t xml:space="preserve">köteles bejelenteni az </w:t>
      </w:r>
      <w:hyperlink r:id="rId12" w:history="1">
        <w:r w:rsidRPr="00AE3C13">
          <w:rPr>
            <w:rStyle w:val="Hiperhivatkozs"/>
            <w:rFonts w:ascii="Garamond" w:hAnsi="Garamond"/>
            <w:sz w:val="24"/>
            <w:szCs w:val="24"/>
            <w:lang w:val="hu-HU"/>
          </w:rPr>
          <w:t>uzemeltetes@ligetbudapest.hu</w:t>
        </w:r>
      </w:hyperlink>
      <w:r w:rsidRPr="00AE3C13">
        <w:rPr>
          <w:rFonts w:ascii="Garamond" w:hAnsi="Garamond"/>
          <w:sz w:val="24"/>
          <w:szCs w:val="24"/>
          <w:lang w:val="hu-HU"/>
        </w:rPr>
        <w:t xml:space="preserve"> e-mail címen. </w:t>
      </w:r>
    </w:p>
    <w:p w14:paraId="3F53492C" w14:textId="77777777" w:rsidR="00207D8B" w:rsidRPr="00AE3C13" w:rsidRDefault="00207D8B" w:rsidP="00950EBE">
      <w:pPr>
        <w:pStyle w:val="Listaszerbekezds"/>
        <w:numPr>
          <w:ilvl w:val="2"/>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 xml:space="preserve">Bérbeadó köteles az eset sürgősségével és fontosságával arányos időn belül intézkedni </w:t>
      </w:r>
      <w:r w:rsidR="00715D80" w:rsidRPr="00AE3C13">
        <w:rPr>
          <w:rFonts w:ascii="Garamond" w:hAnsi="Garamond"/>
          <w:sz w:val="24"/>
          <w:szCs w:val="24"/>
          <w:lang w:val="hu-HU"/>
        </w:rPr>
        <w:t>a bejelentett hiba elhárításáról, e</w:t>
      </w:r>
      <w:r w:rsidRPr="00AE3C13">
        <w:rPr>
          <w:rFonts w:ascii="Garamond" w:hAnsi="Garamond"/>
          <w:sz w:val="24"/>
          <w:szCs w:val="24"/>
          <w:lang w:val="hu-HU"/>
        </w:rPr>
        <w:t>rről Bérlőt tájékoztatni, vele időpontot egyeztetni.</w:t>
      </w:r>
    </w:p>
    <w:p w14:paraId="792AED61" w14:textId="77777777" w:rsidR="00574064" w:rsidRPr="00AE3C13" w:rsidRDefault="00574064" w:rsidP="00950EBE">
      <w:pPr>
        <w:pStyle w:val="Listaszerbekezds"/>
        <w:numPr>
          <w:ilvl w:val="2"/>
          <w:numId w:val="1"/>
        </w:numPr>
        <w:spacing w:after="240" w:line="240" w:lineRule="auto"/>
        <w:contextualSpacing w:val="0"/>
        <w:jc w:val="both"/>
        <w:rPr>
          <w:rFonts w:ascii="Garamond" w:hAnsi="Garamond"/>
          <w:color w:val="FF0000"/>
          <w:sz w:val="24"/>
          <w:szCs w:val="24"/>
          <w:lang w:val="hu-HU"/>
        </w:rPr>
      </w:pPr>
      <w:r w:rsidRPr="00AE3C13">
        <w:rPr>
          <w:rFonts w:ascii="Garamond" w:hAnsi="Garamond"/>
          <w:sz w:val="24"/>
          <w:szCs w:val="24"/>
          <w:lang w:val="hu-HU"/>
        </w:rPr>
        <w:t xml:space="preserve">A bejelentés elmulasztásából, vagy Bérlő által saját hatáskörben elvégzett, Bérbeadóval </w:t>
      </w:r>
      <w:r w:rsidR="00263663" w:rsidRPr="00AE3C13">
        <w:rPr>
          <w:rFonts w:ascii="Garamond" w:hAnsi="Garamond"/>
          <w:sz w:val="24"/>
          <w:szCs w:val="24"/>
          <w:lang w:val="hu-HU"/>
        </w:rPr>
        <w:t xml:space="preserve">előzetesen </w:t>
      </w:r>
      <w:r w:rsidRPr="00AE3C13">
        <w:rPr>
          <w:rFonts w:ascii="Garamond" w:hAnsi="Garamond"/>
          <w:sz w:val="24"/>
          <w:szCs w:val="24"/>
          <w:lang w:val="hu-HU"/>
        </w:rPr>
        <w:t>nem egyeztet beavatkozásokból eredő minden kár Bérlőt terheli.</w:t>
      </w:r>
    </w:p>
    <w:p w14:paraId="7EE19E9E" w14:textId="77777777" w:rsidR="008A0163" w:rsidRPr="00AE3C13" w:rsidRDefault="008A0163" w:rsidP="008A0163">
      <w:pPr>
        <w:spacing w:after="0" w:line="240" w:lineRule="auto"/>
        <w:ind w:left="1003"/>
        <w:jc w:val="both"/>
        <w:rPr>
          <w:rFonts w:ascii="Garamond" w:hAnsi="Garamond"/>
          <w:color w:val="FF0000"/>
          <w:sz w:val="24"/>
          <w:szCs w:val="24"/>
        </w:rPr>
      </w:pPr>
    </w:p>
    <w:p w14:paraId="308F0152" w14:textId="77777777" w:rsidR="008A0163" w:rsidRPr="00AE3C13" w:rsidRDefault="008A0163" w:rsidP="00873DDE">
      <w:pPr>
        <w:pStyle w:val="Listaszerbekezds"/>
        <w:numPr>
          <w:ilvl w:val="1"/>
          <w:numId w:val="1"/>
        </w:numPr>
        <w:spacing w:after="0" w:line="240" w:lineRule="auto"/>
        <w:ind w:left="1134"/>
        <w:jc w:val="both"/>
        <w:rPr>
          <w:rFonts w:ascii="Garamond" w:hAnsi="Garamond"/>
          <w:sz w:val="24"/>
          <w:szCs w:val="24"/>
          <w:lang w:val="hu-HU"/>
        </w:rPr>
      </w:pPr>
      <w:r w:rsidRPr="00AE3C13">
        <w:rPr>
          <w:rFonts w:ascii="Garamond" w:hAnsi="Garamond"/>
          <w:sz w:val="24"/>
          <w:szCs w:val="24"/>
          <w:lang w:val="hu-HU"/>
        </w:rPr>
        <w:t>Vagyonbiztosítás:</w:t>
      </w:r>
    </w:p>
    <w:p w14:paraId="79326C3F"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1E6F9557" w14:textId="0F970476" w:rsidR="008A0163" w:rsidRPr="00AE3C13" w:rsidRDefault="008A0163" w:rsidP="008A0163">
      <w:pPr>
        <w:spacing w:after="0" w:line="240" w:lineRule="auto"/>
        <w:ind w:left="1080"/>
        <w:jc w:val="both"/>
        <w:rPr>
          <w:rFonts w:ascii="Garamond" w:hAnsi="Garamond"/>
          <w:sz w:val="24"/>
          <w:szCs w:val="24"/>
        </w:rPr>
      </w:pPr>
      <w:r w:rsidRPr="00AE3C13">
        <w:rPr>
          <w:rFonts w:ascii="Garamond" w:hAnsi="Garamond"/>
          <w:sz w:val="24"/>
          <w:szCs w:val="24"/>
        </w:rPr>
        <w:t xml:space="preserve">Bérbeadó tájékoztatja Bérlőt, hogy a Bérleményt magában foglaló ingatlanra vonatkozóan a </w:t>
      </w:r>
      <w:r w:rsidR="000D37FE" w:rsidRPr="00AE3C13">
        <w:rPr>
          <w:rFonts w:ascii="Garamond" w:hAnsi="Garamond"/>
          <w:sz w:val="24"/>
          <w:szCs w:val="24"/>
        </w:rPr>
        <w:t xml:space="preserve">VLSZH-2015/00001/001 </w:t>
      </w:r>
      <w:r w:rsidRPr="00AE3C13">
        <w:rPr>
          <w:rFonts w:ascii="Garamond" w:hAnsi="Garamond"/>
          <w:sz w:val="24"/>
          <w:szCs w:val="24"/>
        </w:rPr>
        <w:t xml:space="preserve">sz. Vagyonkezelési Szerződésben rögzített kritériumoknak megfelelő vagyonbiztosítással rendelkezik. A biztosítási szerződés </w:t>
      </w:r>
      <w:r w:rsidR="00B40151" w:rsidRPr="00AE3C13">
        <w:rPr>
          <w:rFonts w:ascii="Garamond" w:hAnsi="Garamond"/>
          <w:sz w:val="24"/>
          <w:szCs w:val="24"/>
        </w:rPr>
        <w:t xml:space="preserve">másolata </w:t>
      </w:r>
      <w:r w:rsidRPr="00AE3C13">
        <w:rPr>
          <w:rFonts w:ascii="Garamond" w:hAnsi="Garamond"/>
          <w:sz w:val="24"/>
          <w:szCs w:val="24"/>
        </w:rPr>
        <w:t xml:space="preserve">jelen </w:t>
      </w:r>
      <w:r w:rsidR="006B65D2" w:rsidRPr="00AE3C13">
        <w:rPr>
          <w:rFonts w:ascii="Garamond" w:hAnsi="Garamond"/>
          <w:sz w:val="24"/>
          <w:szCs w:val="24"/>
        </w:rPr>
        <w:t xml:space="preserve">Szerződés </w:t>
      </w:r>
      <w:r w:rsidR="00100ECD" w:rsidRPr="00AE3C13">
        <w:rPr>
          <w:rFonts w:ascii="Garamond" w:hAnsi="Garamond"/>
          <w:sz w:val="24"/>
          <w:szCs w:val="24"/>
        </w:rPr>
        <w:t>6.</w:t>
      </w:r>
      <w:r w:rsidR="004717EE" w:rsidRPr="00AE3C13">
        <w:rPr>
          <w:rFonts w:ascii="Garamond" w:hAnsi="Garamond"/>
          <w:sz w:val="24"/>
          <w:szCs w:val="24"/>
        </w:rPr>
        <w:t xml:space="preserve"> sz. mellékletét</w:t>
      </w:r>
      <w:r w:rsidRPr="00AE3C13">
        <w:rPr>
          <w:rFonts w:ascii="Garamond" w:hAnsi="Garamond"/>
          <w:sz w:val="24"/>
          <w:szCs w:val="24"/>
        </w:rPr>
        <w:t xml:space="preserve"> képezi.</w:t>
      </w:r>
      <w:r w:rsidR="009B055A" w:rsidRPr="00AE3C13">
        <w:rPr>
          <w:rFonts w:ascii="Garamond" w:hAnsi="Garamond"/>
          <w:sz w:val="24"/>
          <w:szCs w:val="24"/>
        </w:rPr>
        <w:t xml:space="preserve"> A Bérlő tudomással bír arról és elfogadja, hogy a Bérbeadó vagyonbiztosítási szerződésének fedezete nem terjed ki a Bérlő által a Bérleményben történő beruházásokra, illetve a Bérlőnek a Bérleményben tárolt/használt vagyontárgyaira. A Bérlő tudomásul veszi, hogy amennyiben a </w:t>
      </w:r>
      <w:r w:rsidR="009B055A" w:rsidRPr="00AE3C13">
        <w:rPr>
          <w:rFonts w:ascii="Garamond" w:hAnsi="Garamond"/>
          <w:sz w:val="24"/>
          <w:szCs w:val="24"/>
        </w:rPr>
        <w:lastRenderedPageBreak/>
        <w:t>Bérleményben végzett beruházásait, illetve a Bérleményben lévő vagyontárgyait biztosítani kívánja, úgy erre külön önálló biztosítási fedezetet kell beszereznie.</w:t>
      </w:r>
    </w:p>
    <w:p w14:paraId="39C0E62D" w14:textId="77777777" w:rsidR="008A0163" w:rsidRPr="00AE3C13" w:rsidRDefault="008A0163" w:rsidP="008A0163">
      <w:pPr>
        <w:spacing w:after="0" w:line="240" w:lineRule="auto"/>
        <w:ind w:left="360"/>
        <w:jc w:val="both"/>
        <w:rPr>
          <w:rFonts w:ascii="Garamond" w:hAnsi="Garamond"/>
          <w:sz w:val="24"/>
          <w:szCs w:val="24"/>
        </w:rPr>
      </w:pPr>
    </w:p>
    <w:p w14:paraId="384B0F56" w14:textId="77777777" w:rsidR="008A0163" w:rsidRPr="00AE3C13" w:rsidRDefault="008A0163" w:rsidP="00873DDE">
      <w:pPr>
        <w:pStyle w:val="Listaszerbekezds"/>
        <w:numPr>
          <w:ilvl w:val="1"/>
          <w:numId w:val="1"/>
        </w:numPr>
        <w:spacing w:after="0" w:line="240" w:lineRule="auto"/>
        <w:ind w:left="1134"/>
        <w:jc w:val="both"/>
        <w:rPr>
          <w:rFonts w:ascii="Garamond" w:hAnsi="Garamond"/>
          <w:sz w:val="24"/>
          <w:szCs w:val="24"/>
          <w:lang w:val="hu-HU"/>
        </w:rPr>
      </w:pPr>
      <w:r w:rsidRPr="00AE3C13">
        <w:rPr>
          <w:rFonts w:ascii="Garamond" w:hAnsi="Garamond"/>
          <w:sz w:val="24"/>
          <w:szCs w:val="24"/>
          <w:lang w:val="hu-HU"/>
        </w:rPr>
        <w:t xml:space="preserve">Felelősségbiztosítás: </w:t>
      </w:r>
    </w:p>
    <w:p w14:paraId="3298188E" w14:textId="77777777" w:rsidR="00873DDE" w:rsidRPr="00AE3C13" w:rsidRDefault="00873DDE" w:rsidP="00873DDE">
      <w:pPr>
        <w:pStyle w:val="Listaszerbekezds"/>
        <w:spacing w:after="0" w:line="240" w:lineRule="auto"/>
        <w:ind w:left="1134"/>
        <w:jc w:val="both"/>
        <w:rPr>
          <w:rFonts w:ascii="Garamond" w:hAnsi="Garamond"/>
          <w:sz w:val="24"/>
          <w:szCs w:val="24"/>
          <w:lang w:val="hu-HU"/>
        </w:rPr>
      </w:pPr>
    </w:p>
    <w:p w14:paraId="7C52D193" w14:textId="0A79B545" w:rsidR="00C425B8" w:rsidRPr="00AE3C13" w:rsidRDefault="00C425B8" w:rsidP="00C425B8">
      <w:pPr>
        <w:pStyle w:val="Listaszerbekezds"/>
        <w:numPr>
          <w:ilvl w:val="2"/>
          <w:numId w:val="1"/>
        </w:numPr>
        <w:spacing w:after="0" w:line="240" w:lineRule="auto"/>
        <w:jc w:val="both"/>
        <w:rPr>
          <w:rFonts w:ascii="Garamond" w:hAnsi="Garamond"/>
          <w:sz w:val="24"/>
          <w:szCs w:val="24"/>
          <w:lang w:val="hu-HU"/>
        </w:rPr>
      </w:pPr>
      <w:bookmarkStart w:id="4" w:name="_Hlk179363367"/>
      <w:r w:rsidRPr="00AE3C13">
        <w:rPr>
          <w:rFonts w:ascii="Garamond" w:hAnsi="Garamond"/>
          <w:sz w:val="24"/>
          <w:szCs w:val="24"/>
        </w:rPr>
        <w:t xml:space="preserve">Bérlő a jelen Szerződésen alapuló bérlői és szolgáltatói felelősségére figyelemmel köteles legalább </w:t>
      </w:r>
      <w:r w:rsidRPr="00AE3C13">
        <w:rPr>
          <w:rFonts w:ascii="Garamond" w:hAnsi="Garamond"/>
          <w:b/>
          <w:sz w:val="24"/>
          <w:szCs w:val="24"/>
          <w:lang w:val="hu-HU"/>
        </w:rPr>
        <w:t>7</w:t>
      </w:r>
      <w:r w:rsidRPr="00AE3C13">
        <w:rPr>
          <w:rFonts w:ascii="Garamond" w:hAnsi="Garamond"/>
          <w:b/>
          <w:sz w:val="24"/>
          <w:szCs w:val="24"/>
        </w:rPr>
        <w:t xml:space="preserve">0.000.000,-Ft, azaz </w:t>
      </w:r>
      <w:r w:rsidRPr="00AE3C13">
        <w:rPr>
          <w:rFonts w:ascii="Garamond" w:hAnsi="Garamond"/>
          <w:b/>
          <w:sz w:val="24"/>
          <w:szCs w:val="24"/>
          <w:lang w:val="hu-HU"/>
        </w:rPr>
        <w:t>hetven</w:t>
      </w:r>
      <w:r w:rsidRPr="00AE3C13">
        <w:rPr>
          <w:rFonts w:ascii="Garamond" w:hAnsi="Garamond"/>
          <w:b/>
          <w:sz w:val="24"/>
          <w:szCs w:val="24"/>
        </w:rPr>
        <w:t>millió forint/kár/év</w:t>
      </w:r>
      <w:r w:rsidRPr="00AE3C13">
        <w:rPr>
          <w:rFonts w:ascii="Garamond" w:hAnsi="Garamond"/>
          <w:sz w:val="24"/>
          <w:szCs w:val="24"/>
        </w:rPr>
        <w:t xml:space="preserve"> kártérítési limittel rendelkező </w:t>
      </w:r>
      <w:r w:rsidRPr="00AE3C13">
        <w:rPr>
          <w:rFonts w:ascii="Garamond" w:hAnsi="Garamond"/>
          <w:b/>
          <w:sz w:val="24"/>
          <w:szCs w:val="24"/>
        </w:rPr>
        <w:t>kombinált felelősségbiztosítást</w:t>
      </w:r>
      <w:r w:rsidRPr="00AE3C13">
        <w:rPr>
          <w:rFonts w:ascii="Garamond" w:hAnsi="Garamond"/>
          <w:sz w:val="24"/>
          <w:szCs w:val="24"/>
        </w:rPr>
        <w:t xml:space="preserve"> kötni azon károkra nézve, amelyeket bérlőként a Bérbeadónak, a szolgáltatását igénybe vevőknek, vagy harmadik személyeknek okozhat. A kombinált felelősségbiztosítási fedezetnek tartalmaznia kell az általános felelősségi fedezetet, a bérlői felelősség fedezetet és a szolgáltatói felelősség fedezetet is. A bérlői felelősségbiztosítási fedezet nem korlátozható a </w:t>
      </w:r>
      <w:r w:rsidRPr="00AE3C13">
        <w:rPr>
          <w:rFonts w:ascii="Garamond" w:eastAsia="Times New Roman" w:hAnsi="Garamond" w:cs="TimesNewRomanPSMT"/>
          <w:sz w:val="24"/>
          <w:szCs w:val="24"/>
          <w:lang w:eastAsia="hu-HU"/>
        </w:rPr>
        <w:t>tűz, robbanás, víz- és gázvezeték vagy csatorna törése, dugulása, technológiai csővezeték törése, kiömlő víz vagy gőz, tűzoltó berendezés kilyukadása által okozott károk megtérítésére.</w:t>
      </w:r>
      <w:r w:rsidRPr="00AE3C13">
        <w:rPr>
          <w:rFonts w:ascii="Garamond" w:eastAsia="Times New Roman" w:hAnsi="Garamond" w:cs="TimesNewRomanPSMT"/>
          <w:sz w:val="24"/>
          <w:szCs w:val="24"/>
          <w:lang w:val="hu-HU" w:eastAsia="hu-HU"/>
        </w:rPr>
        <w:t xml:space="preserve"> </w:t>
      </w:r>
      <w:r w:rsidRPr="00AE3C13">
        <w:rPr>
          <w:rFonts w:ascii="Garamond" w:eastAsia="Times New Roman" w:hAnsi="Garamond" w:cs="TimesNewRomanPSMT"/>
          <w:sz w:val="24"/>
          <w:szCs w:val="24"/>
          <w:lang w:eastAsia="hu-HU"/>
        </w:rPr>
        <w:t xml:space="preserve">A szolgáltatói felelősségbiztosításnak tartalmaznia kell az ételmérgezés és </w:t>
      </w:r>
      <w:proofErr w:type="spellStart"/>
      <w:r w:rsidRPr="00AE3C13">
        <w:rPr>
          <w:rFonts w:ascii="Garamond" w:eastAsia="Times New Roman" w:hAnsi="Garamond" w:cs="TimesNewRomanPSMT"/>
          <w:sz w:val="24"/>
          <w:szCs w:val="24"/>
          <w:lang w:eastAsia="hu-HU"/>
        </w:rPr>
        <w:t>catering</w:t>
      </w:r>
      <w:proofErr w:type="spellEnd"/>
      <w:r w:rsidRPr="00AE3C13">
        <w:rPr>
          <w:rFonts w:ascii="Garamond" w:eastAsia="Times New Roman" w:hAnsi="Garamond" w:cs="TimesNewRomanPSMT"/>
          <w:sz w:val="24"/>
          <w:szCs w:val="24"/>
          <w:lang w:eastAsia="hu-HU"/>
        </w:rPr>
        <w:t xml:space="preserve"> szolgáltatásból eredő károk fedezetét is.</w:t>
      </w:r>
    </w:p>
    <w:bookmarkEnd w:id="4"/>
    <w:p w14:paraId="7A2BC026" w14:textId="77777777" w:rsidR="00C425B8" w:rsidRPr="00AE3C13" w:rsidRDefault="00C425B8" w:rsidP="00C425B8">
      <w:pPr>
        <w:pStyle w:val="Listaszerbekezds"/>
        <w:spacing w:after="0" w:line="240" w:lineRule="auto"/>
        <w:ind w:left="1080"/>
        <w:jc w:val="both"/>
        <w:rPr>
          <w:rFonts w:ascii="Garamond" w:hAnsi="Garamond"/>
          <w:sz w:val="24"/>
          <w:szCs w:val="24"/>
          <w:lang w:val="hu-HU"/>
        </w:rPr>
      </w:pPr>
    </w:p>
    <w:p w14:paraId="4A6B3457" w14:textId="30C56697" w:rsidR="0005239D" w:rsidRPr="00AE3C13" w:rsidRDefault="00C425B8" w:rsidP="00606D2D">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A </w:t>
      </w:r>
      <w:proofErr w:type="gramStart"/>
      <w:r w:rsidRPr="00AE3C13">
        <w:rPr>
          <w:rFonts w:ascii="Garamond" w:hAnsi="Garamond"/>
          <w:sz w:val="24"/>
          <w:szCs w:val="24"/>
          <w:lang w:val="hu-HU"/>
        </w:rPr>
        <w:t>70.000.000,-</w:t>
      </w:r>
      <w:proofErr w:type="gramEnd"/>
      <w:r w:rsidRPr="00AE3C13">
        <w:rPr>
          <w:rFonts w:ascii="Garamond" w:hAnsi="Garamond"/>
          <w:sz w:val="24"/>
          <w:szCs w:val="24"/>
          <w:lang w:val="hu-HU"/>
        </w:rPr>
        <w:t xml:space="preserve"> Ft-os kombinált kártérítési limitnek mindhárom kockázatra ki kell terjednie. A biztosítási szerződésnek kizárólag a jelen bérleti Szerződés tárgyát képező Bérleményre kell vonatkoznia.</w:t>
      </w:r>
      <w:r w:rsidR="00606D2D" w:rsidRPr="00AE3C13">
        <w:rPr>
          <w:rFonts w:ascii="Garamond" w:hAnsi="Garamond"/>
          <w:sz w:val="24"/>
          <w:szCs w:val="24"/>
          <w:lang w:val="hu-HU"/>
        </w:rPr>
        <w:t xml:space="preserve"> A felelősségbiztosítást értékkövetéssel </w:t>
      </w:r>
      <w:r w:rsidR="0005239D" w:rsidRPr="00AE3C13">
        <w:rPr>
          <w:rFonts w:ascii="Garamond" w:hAnsi="Garamond"/>
          <w:sz w:val="24"/>
          <w:szCs w:val="24"/>
          <w:lang w:val="hu-HU"/>
        </w:rPr>
        <w:t xml:space="preserve">a jelen </w:t>
      </w:r>
      <w:r w:rsidR="00BC20A7" w:rsidRPr="00AE3C13">
        <w:rPr>
          <w:rFonts w:ascii="Garamond" w:hAnsi="Garamond"/>
          <w:sz w:val="24"/>
          <w:szCs w:val="24"/>
          <w:lang w:val="hu-HU"/>
        </w:rPr>
        <w:t>S</w:t>
      </w:r>
      <w:r w:rsidR="0005239D" w:rsidRPr="00AE3C13">
        <w:rPr>
          <w:rFonts w:ascii="Garamond" w:hAnsi="Garamond"/>
          <w:sz w:val="24"/>
          <w:szCs w:val="24"/>
          <w:lang w:val="hu-HU"/>
        </w:rPr>
        <w:t xml:space="preserve">zerződés időtartama alatt, és az annak megszűnését követő legalább 1 (egy) év kiterjesztett kárbejelentési időszakra </w:t>
      </w:r>
      <w:r w:rsidR="00606D2D" w:rsidRPr="00AE3C13">
        <w:rPr>
          <w:rFonts w:ascii="Garamond" w:hAnsi="Garamond"/>
          <w:sz w:val="24"/>
          <w:szCs w:val="24"/>
          <w:lang w:val="hu-HU"/>
        </w:rPr>
        <w:t>kell fenntartani</w:t>
      </w:r>
      <w:r w:rsidR="0005239D" w:rsidRPr="00AE3C13">
        <w:rPr>
          <w:rFonts w:ascii="Garamond" w:hAnsi="Garamond"/>
          <w:sz w:val="24"/>
          <w:szCs w:val="24"/>
          <w:lang w:val="hu-HU"/>
        </w:rPr>
        <w:t>.</w:t>
      </w:r>
    </w:p>
    <w:p w14:paraId="0DC3D922" w14:textId="77777777" w:rsidR="00873DDE" w:rsidRPr="00AE3C13" w:rsidRDefault="00873DDE" w:rsidP="00873DDE">
      <w:pPr>
        <w:pStyle w:val="Listaszerbekezds"/>
        <w:spacing w:after="0" w:line="240" w:lineRule="auto"/>
        <w:ind w:left="1080"/>
        <w:jc w:val="both"/>
        <w:rPr>
          <w:rFonts w:ascii="Garamond" w:hAnsi="Garamond"/>
          <w:color w:val="FF0000"/>
          <w:sz w:val="24"/>
          <w:szCs w:val="24"/>
          <w:lang w:val="hu-HU"/>
        </w:rPr>
      </w:pPr>
    </w:p>
    <w:p w14:paraId="2D6D9391" w14:textId="77777777" w:rsidR="008A0163" w:rsidRPr="00AE3C13" w:rsidRDefault="008A0163" w:rsidP="009B7962">
      <w:pPr>
        <w:pStyle w:val="Listaszerbekezds"/>
        <w:numPr>
          <w:ilvl w:val="2"/>
          <w:numId w:val="1"/>
        </w:numPr>
        <w:autoSpaceDE w:val="0"/>
        <w:autoSpaceDN w:val="0"/>
        <w:spacing w:after="0" w:line="240" w:lineRule="auto"/>
        <w:jc w:val="both"/>
        <w:rPr>
          <w:rFonts w:ascii="Garamond" w:hAnsi="Garamond"/>
          <w:sz w:val="24"/>
          <w:szCs w:val="24"/>
          <w:lang w:val="hu-HU"/>
        </w:rPr>
      </w:pPr>
      <w:r w:rsidRPr="00AE3C13">
        <w:rPr>
          <w:rFonts w:ascii="Garamond" w:hAnsi="Garamond"/>
          <w:sz w:val="24"/>
          <w:szCs w:val="24"/>
          <w:lang w:val="hu-HU"/>
        </w:rPr>
        <w:t xml:space="preserve">Bérlő köteles a </w:t>
      </w:r>
      <w:r w:rsidR="0005239D" w:rsidRPr="00AE3C13">
        <w:rPr>
          <w:rFonts w:ascii="Garamond" w:hAnsi="Garamond"/>
          <w:sz w:val="24"/>
          <w:szCs w:val="24"/>
          <w:lang w:val="hu-HU"/>
        </w:rPr>
        <w:t xml:space="preserve">díjfizetési ütemezésének megfelelően, minden díjfizetést követően a díjfizetési bizonylatok megküldésével a biztosítási szerződés díj rendezettségét igazolni, </w:t>
      </w:r>
      <w:r w:rsidRPr="00AE3C13">
        <w:rPr>
          <w:rFonts w:ascii="Garamond" w:hAnsi="Garamond"/>
          <w:sz w:val="24"/>
          <w:szCs w:val="24"/>
          <w:lang w:val="hu-HU"/>
        </w:rPr>
        <w:t xml:space="preserve">másolatát a jelen </w:t>
      </w:r>
      <w:r w:rsidR="006B65D2" w:rsidRPr="00AE3C13">
        <w:rPr>
          <w:rFonts w:ascii="Garamond" w:hAnsi="Garamond"/>
          <w:sz w:val="24"/>
          <w:szCs w:val="24"/>
          <w:lang w:val="hu-HU"/>
        </w:rPr>
        <w:t>Szerződés</w:t>
      </w:r>
      <w:r w:rsidRPr="00AE3C13">
        <w:rPr>
          <w:rFonts w:ascii="Garamond" w:hAnsi="Garamond"/>
          <w:sz w:val="24"/>
          <w:szCs w:val="24"/>
          <w:lang w:val="hu-HU"/>
        </w:rPr>
        <w:t xml:space="preserve"> </w:t>
      </w:r>
      <w:r w:rsidR="0005239D" w:rsidRPr="00AE3C13">
        <w:rPr>
          <w:rFonts w:ascii="Garamond" w:hAnsi="Garamond"/>
          <w:sz w:val="24"/>
          <w:szCs w:val="24"/>
          <w:lang w:val="hu-HU"/>
        </w:rPr>
        <w:t>7</w:t>
      </w:r>
      <w:r w:rsidRPr="00AE3C13">
        <w:rPr>
          <w:rFonts w:ascii="Garamond" w:hAnsi="Garamond"/>
          <w:sz w:val="24"/>
          <w:szCs w:val="24"/>
          <w:lang w:val="hu-HU"/>
        </w:rPr>
        <w:t xml:space="preserve">. sz. </w:t>
      </w:r>
      <w:r w:rsidR="0005239D" w:rsidRPr="00AE3C13">
        <w:rPr>
          <w:rFonts w:ascii="Garamond" w:hAnsi="Garamond"/>
          <w:sz w:val="24"/>
          <w:szCs w:val="24"/>
          <w:lang w:val="hu-HU"/>
        </w:rPr>
        <w:t>mellékleteként</w:t>
      </w:r>
      <w:r w:rsidRPr="00AE3C13">
        <w:rPr>
          <w:rFonts w:ascii="Garamond" w:hAnsi="Garamond"/>
          <w:sz w:val="24"/>
          <w:szCs w:val="24"/>
          <w:lang w:val="hu-HU"/>
        </w:rPr>
        <w:t xml:space="preserve"> becsatolni.</w:t>
      </w:r>
    </w:p>
    <w:p w14:paraId="15EF8BDB"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21D4FF77" w14:textId="5D588C80" w:rsidR="008A0163" w:rsidRPr="00AE3C13" w:rsidRDefault="008A0163" w:rsidP="008A0163">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 xml:space="preserve">Bérbeadó vállalja, hogy amennyiben bármely, a Bérlői felelősségbiztosítással érintett kockázat következtében a Bérlemény teljes egészében vagy részben megsemmisül, vagy jelentősen károsodik, s ennek következtében használhatatlanná válik, </w:t>
      </w:r>
      <w:r w:rsidR="00F74BB8" w:rsidRPr="00AE3C13">
        <w:rPr>
          <w:rFonts w:ascii="Garamond" w:hAnsi="Garamond"/>
          <w:sz w:val="24"/>
          <w:szCs w:val="24"/>
          <w:lang w:val="hu-HU"/>
        </w:rPr>
        <w:t>a Bérbeadó a biztosító által fizetett összeget az észszerű és jogszerű gazdálkodás keretei között</w:t>
      </w:r>
      <w:r w:rsidRPr="00AE3C13">
        <w:rPr>
          <w:rFonts w:ascii="Garamond" w:hAnsi="Garamond"/>
          <w:sz w:val="24"/>
          <w:szCs w:val="24"/>
          <w:lang w:val="hu-HU"/>
        </w:rPr>
        <w:t xml:space="preserve"> a lehető leggyorsabban a Bérlemény újjáépítésére, helyreállítására fordítja.</w:t>
      </w:r>
    </w:p>
    <w:p w14:paraId="12FF219D"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60B93B68" w14:textId="77777777" w:rsidR="00A207DD" w:rsidRPr="00AE3C13" w:rsidRDefault="0095341B" w:rsidP="0095341B">
      <w:pPr>
        <w:pStyle w:val="Listaszerbekezds"/>
        <w:numPr>
          <w:ilvl w:val="2"/>
          <w:numId w:val="1"/>
        </w:numPr>
        <w:spacing w:after="0" w:line="240" w:lineRule="auto"/>
        <w:jc w:val="both"/>
        <w:rPr>
          <w:rFonts w:ascii="Garamond" w:hAnsi="Garamond"/>
          <w:sz w:val="24"/>
          <w:szCs w:val="24"/>
          <w:lang w:val="hu-HU"/>
        </w:rPr>
      </w:pPr>
      <w:r w:rsidRPr="00AE3C13">
        <w:rPr>
          <w:rFonts w:ascii="Garamond" w:hAnsi="Garamond"/>
          <w:sz w:val="24"/>
          <w:szCs w:val="24"/>
          <w:lang w:val="hu-HU"/>
        </w:rPr>
        <w:t>Felek a jelen Szerződés tekintetében közös akarattal kizárják a Ptk. 6: 49.§ szerinti beszámítás szabályainak alkalmazását.</w:t>
      </w:r>
    </w:p>
    <w:p w14:paraId="3D28E78A" w14:textId="77777777" w:rsidR="00A207DD" w:rsidRPr="00AE3C13" w:rsidRDefault="00A207DD" w:rsidP="00A207DD">
      <w:pPr>
        <w:pStyle w:val="Listaszerbekezds"/>
        <w:spacing w:after="0" w:line="240" w:lineRule="auto"/>
        <w:rPr>
          <w:sz w:val="24"/>
          <w:szCs w:val="24"/>
          <w:lang w:val="hu-HU"/>
        </w:rPr>
      </w:pPr>
    </w:p>
    <w:p w14:paraId="65475C0B" w14:textId="77777777" w:rsidR="00A207DD" w:rsidRPr="00AE3C13" w:rsidRDefault="00A207DD" w:rsidP="0095341B">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A SZERZŐDÉS MÓDOSÍTÁSA</w:t>
      </w:r>
    </w:p>
    <w:p w14:paraId="7DA2F3B3" w14:textId="77777777" w:rsidR="00A207DD" w:rsidRPr="00AE3C13" w:rsidRDefault="00A207DD" w:rsidP="00A207DD">
      <w:pPr>
        <w:spacing w:after="0" w:line="240" w:lineRule="auto"/>
        <w:jc w:val="both"/>
        <w:rPr>
          <w:rFonts w:ascii="Garamond" w:hAnsi="Garamond"/>
          <w:sz w:val="24"/>
          <w:szCs w:val="24"/>
        </w:rPr>
      </w:pPr>
    </w:p>
    <w:p w14:paraId="6F6C14D5" w14:textId="26F87D51" w:rsidR="00A207DD" w:rsidRPr="00AE3C13" w:rsidRDefault="00A207DD" w:rsidP="00B40151">
      <w:pPr>
        <w:pStyle w:val="Listaszerbekezds"/>
        <w:numPr>
          <w:ilvl w:val="1"/>
          <w:numId w:val="1"/>
        </w:numPr>
        <w:spacing w:after="0" w:line="240" w:lineRule="auto"/>
        <w:ind w:left="1134"/>
        <w:jc w:val="both"/>
        <w:rPr>
          <w:rFonts w:ascii="Garamond" w:hAnsi="Garamond"/>
          <w:sz w:val="24"/>
          <w:szCs w:val="24"/>
          <w:lang w:val="hu-HU"/>
        </w:rPr>
      </w:pPr>
    </w:p>
    <w:p w14:paraId="64F8BE8E" w14:textId="77777777" w:rsidR="00A06475" w:rsidRPr="00AE3C13" w:rsidRDefault="00A06475" w:rsidP="00ED3AE2">
      <w:pPr>
        <w:pStyle w:val="Listaszerbekezds"/>
        <w:spacing w:after="0" w:line="240" w:lineRule="auto"/>
        <w:ind w:left="1134"/>
        <w:jc w:val="both"/>
        <w:rPr>
          <w:rFonts w:ascii="Garamond" w:hAnsi="Garamond"/>
          <w:sz w:val="24"/>
          <w:szCs w:val="24"/>
          <w:lang w:val="hu-HU"/>
        </w:rPr>
      </w:pPr>
      <w:r w:rsidRPr="00AE3C13">
        <w:rPr>
          <w:rFonts w:ascii="Garamond" w:hAnsi="Garamond"/>
          <w:sz w:val="24"/>
          <w:szCs w:val="24"/>
          <w:lang w:val="hu-HU"/>
        </w:rPr>
        <w:t>Jelen Szerződés kizárólag írásban, Felek egyező akarat nyilvánításával módosítható feltéve, hogy a módosítás nem ütközik a nemzeti vagyonról szóló 2011. évi CXCVI. törvény („</w:t>
      </w:r>
      <w:proofErr w:type="spellStart"/>
      <w:r w:rsidRPr="00AE3C13">
        <w:rPr>
          <w:rFonts w:ascii="Garamond" w:hAnsi="Garamond"/>
          <w:sz w:val="24"/>
          <w:szCs w:val="24"/>
          <w:lang w:val="hu-HU"/>
        </w:rPr>
        <w:t>Nvtv</w:t>
      </w:r>
      <w:proofErr w:type="spellEnd"/>
      <w:r w:rsidRPr="00AE3C13">
        <w:rPr>
          <w:rFonts w:ascii="Garamond" w:hAnsi="Garamond"/>
          <w:sz w:val="24"/>
          <w:szCs w:val="24"/>
          <w:lang w:val="hu-HU"/>
        </w:rPr>
        <w:t>.”) 6. § (8) bekezdésében meghatározott tilalomba. E kikötés irányadó a Szerződés részét képező mellékletekre is, azzal, hogy a Bérbeadó a Házirendet és az Üzemeltetési szabályokat jogosult bármikor egyoldalúan módosítani a Bérlő tájékoztatása mellett, valamint a mellékletekben rögzített olyan adatok, tények, szabványok, jogi előírások, hatósági kötelezések változása tekintetében – ideértve a kapcsolattartók személyében bekövetkezett változásokat –   amelyek Felek akaratától függetlenül következnek be, nem minősülnek jelen Szerződés módosításának, azok a közléssel elfogadottnak tekintendők, illetve a Bérbeadó egyoldalúan jogosult azon módosításokra, melyek jogát a maga számára fenntartotta.</w:t>
      </w:r>
    </w:p>
    <w:p w14:paraId="172C4460" w14:textId="77777777" w:rsidR="00A06475" w:rsidRPr="00AE3C13" w:rsidRDefault="00A06475" w:rsidP="00ED3AE2">
      <w:pPr>
        <w:pStyle w:val="Listaszerbekezds"/>
        <w:spacing w:after="0" w:line="240" w:lineRule="auto"/>
        <w:ind w:left="1134"/>
        <w:jc w:val="both"/>
        <w:rPr>
          <w:rFonts w:ascii="Garamond" w:hAnsi="Garamond"/>
          <w:sz w:val="24"/>
          <w:szCs w:val="24"/>
          <w:lang w:val="hu-HU"/>
        </w:rPr>
      </w:pPr>
    </w:p>
    <w:p w14:paraId="2068247E" w14:textId="77777777" w:rsidR="00A207DD" w:rsidRPr="00AE3C13" w:rsidRDefault="00A207DD" w:rsidP="00A207DD">
      <w:pPr>
        <w:spacing w:after="0" w:line="240" w:lineRule="auto"/>
        <w:jc w:val="both"/>
        <w:rPr>
          <w:rFonts w:ascii="Garamond" w:hAnsi="Garamond"/>
          <w:sz w:val="24"/>
          <w:szCs w:val="24"/>
        </w:rPr>
      </w:pPr>
    </w:p>
    <w:p w14:paraId="564CCC04" w14:textId="77777777" w:rsidR="00A207DD" w:rsidRPr="00AE3C13" w:rsidRDefault="00A207DD" w:rsidP="0095341B">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A SZERZŐDÉSSZERŰ TELJESÍTÉS BIZTOSÍTÉKAI</w:t>
      </w:r>
    </w:p>
    <w:p w14:paraId="5B3B91EA" w14:textId="77777777" w:rsidR="00F81763" w:rsidRPr="00AE3C13" w:rsidRDefault="00F81763">
      <w:pPr>
        <w:pStyle w:val="Listaszerbekezds"/>
        <w:spacing w:after="0" w:line="240" w:lineRule="auto"/>
        <w:ind w:left="0"/>
        <w:jc w:val="both"/>
        <w:rPr>
          <w:rFonts w:ascii="Garamond" w:hAnsi="Garamond"/>
          <w:sz w:val="24"/>
          <w:szCs w:val="24"/>
          <w:lang w:val="hu-HU"/>
        </w:rPr>
      </w:pPr>
    </w:p>
    <w:p w14:paraId="17599D65" w14:textId="77777777" w:rsidR="00A207DD" w:rsidRPr="00AE3C13" w:rsidRDefault="0095341B" w:rsidP="0095341B">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Meghiúsulási kötbér:</w:t>
      </w:r>
    </w:p>
    <w:p w14:paraId="63F7E7EF" w14:textId="77777777" w:rsidR="00873DDE" w:rsidRPr="00AE3C13" w:rsidRDefault="00873DDE" w:rsidP="00873DDE">
      <w:pPr>
        <w:pStyle w:val="Listaszerbekezds"/>
        <w:spacing w:after="0" w:line="240" w:lineRule="auto"/>
        <w:ind w:left="360"/>
        <w:jc w:val="both"/>
        <w:rPr>
          <w:rFonts w:ascii="Garamond" w:hAnsi="Garamond"/>
          <w:sz w:val="24"/>
          <w:szCs w:val="24"/>
          <w:lang w:val="hu-HU"/>
        </w:rPr>
      </w:pPr>
    </w:p>
    <w:p w14:paraId="3889972A" w14:textId="061E9E7D" w:rsidR="0095341B" w:rsidRPr="00AE3C13" w:rsidRDefault="00A95DD6" w:rsidP="0095341B">
      <w:pPr>
        <w:pStyle w:val="Listaszerbekezds"/>
        <w:spacing w:after="0" w:line="240" w:lineRule="auto"/>
        <w:ind w:left="1080"/>
        <w:jc w:val="both"/>
        <w:rPr>
          <w:rFonts w:ascii="Garamond" w:hAnsi="Garamond"/>
          <w:sz w:val="24"/>
          <w:szCs w:val="24"/>
          <w:lang w:val="hu-HU"/>
        </w:rPr>
      </w:pPr>
      <w:r w:rsidRPr="00AE3C13">
        <w:rPr>
          <w:rFonts w:ascii="Garamond" w:hAnsi="Garamond"/>
          <w:sz w:val="24"/>
          <w:szCs w:val="24"/>
          <w:lang w:val="hu-HU"/>
        </w:rPr>
        <w:t>Arra az esetre, ha a Szerződést a Bérbeadó rendkívüli felmondása szünteti meg,</w:t>
      </w:r>
      <w:r w:rsidR="0095341B" w:rsidRPr="00AE3C13">
        <w:rPr>
          <w:rFonts w:ascii="Garamond" w:hAnsi="Garamond"/>
          <w:sz w:val="24"/>
          <w:szCs w:val="24"/>
          <w:lang w:val="hu-HU"/>
        </w:rPr>
        <w:t xml:space="preserve"> Felek meghiúsulási kötbért állapítanak meg Bérbeadó javára, az éves </w:t>
      </w:r>
      <w:r w:rsidR="00F74BB8" w:rsidRPr="00AE3C13">
        <w:rPr>
          <w:rFonts w:ascii="Garamond" w:hAnsi="Garamond"/>
          <w:sz w:val="24"/>
          <w:szCs w:val="24"/>
          <w:lang w:val="hu-HU"/>
        </w:rPr>
        <w:t xml:space="preserve">bruttó </w:t>
      </w:r>
      <w:r w:rsidR="0095341B" w:rsidRPr="00AE3C13">
        <w:rPr>
          <w:rFonts w:ascii="Garamond" w:hAnsi="Garamond"/>
          <w:sz w:val="24"/>
          <w:szCs w:val="24"/>
          <w:lang w:val="hu-HU"/>
        </w:rPr>
        <w:t xml:space="preserve">bérleti díj </w:t>
      </w:r>
      <w:r w:rsidR="00BB4B24" w:rsidRPr="00AE3C13">
        <w:rPr>
          <w:rFonts w:ascii="Garamond" w:hAnsi="Garamond"/>
          <w:sz w:val="24"/>
          <w:szCs w:val="24"/>
          <w:lang w:val="hu-HU"/>
        </w:rPr>
        <w:t>25</w:t>
      </w:r>
      <w:r w:rsidR="0095341B" w:rsidRPr="00AE3C13">
        <w:rPr>
          <w:rFonts w:ascii="Garamond" w:hAnsi="Garamond"/>
          <w:sz w:val="24"/>
          <w:szCs w:val="24"/>
          <w:lang w:val="hu-HU"/>
        </w:rPr>
        <w:t>%-</w:t>
      </w:r>
      <w:proofErr w:type="spellStart"/>
      <w:r w:rsidR="0095341B" w:rsidRPr="00AE3C13">
        <w:rPr>
          <w:rFonts w:ascii="Garamond" w:hAnsi="Garamond"/>
          <w:sz w:val="24"/>
          <w:szCs w:val="24"/>
          <w:lang w:val="hu-HU"/>
        </w:rPr>
        <w:t>ával</w:t>
      </w:r>
      <w:proofErr w:type="spellEnd"/>
      <w:r w:rsidR="0095341B" w:rsidRPr="00AE3C13">
        <w:rPr>
          <w:rFonts w:ascii="Garamond" w:hAnsi="Garamond"/>
          <w:sz w:val="24"/>
          <w:szCs w:val="24"/>
          <w:lang w:val="hu-HU"/>
        </w:rPr>
        <w:t xml:space="preserve"> egyező összegben.</w:t>
      </w:r>
    </w:p>
    <w:p w14:paraId="1178E9D9"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66AFD729" w14:textId="77777777" w:rsidR="009B055A" w:rsidRPr="00AE3C13" w:rsidRDefault="009B055A" w:rsidP="009B055A">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Kötbér a Bérlemény visszaadásával összefüggő késedelem miatt: </w:t>
      </w:r>
    </w:p>
    <w:p w14:paraId="02DE3BFB" w14:textId="77777777" w:rsidR="009B055A" w:rsidRPr="00AE3C13" w:rsidRDefault="009B055A" w:rsidP="009B055A">
      <w:pPr>
        <w:pStyle w:val="Listaszerbekezds"/>
        <w:spacing w:after="0" w:line="240" w:lineRule="auto"/>
        <w:ind w:left="1080"/>
        <w:jc w:val="both"/>
        <w:rPr>
          <w:rFonts w:ascii="Garamond" w:hAnsi="Garamond"/>
          <w:sz w:val="24"/>
          <w:szCs w:val="24"/>
          <w:lang w:val="hu-HU"/>
        </w:rPr>
      </w:pPr>
    </w:p>
    <w:p w14:paraId="0BF745F9" w14:textId="3F67E5CD" w:rsidR="00873DDE" w:rsidRPr="00AE3C13" w:rsidRDefault="009B055A" w:rsidP="004D473E">
      <w:pPr>
        <w:pStyle w:val="Listaszerbekezds"/>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Amennyiben Bérlő bármely, a Bérlemény visszaadásával összefüggő kötelezettsége teljesítésével késedelembe esik, a késedelmes napokra késedelmi kötbér fizetésére köteles. A késedelmi kötbér mértéke a </w:t>
      </w:r>
      <w:r w:rsidR="00D23229" w:rsidRPr="00AE3C13">
        <w:rPr>
          <w:rFonts w:ascii="Garamond" w:hAnsi="Garamond"/>
          <w:sz w:val="24"/>
          <w:szCs w:val="24"/>
          <w:lang w:val="hu-HU"/>
        </w:rPr>
        <w:t xml:space="preserve">3.1. (i) pont szerinti </w:t>
      </w:r>
      <w:r w:rsidRPr="00AE3C13">
        <w:rPr>
          <w:rFonts w:ascii="Garamond" w:hAnsi="Garamond"/>
          <w:sz w:val="24"/>
          <w:szCs w:val="24"/>
          <w:lang w:val="hu-HU"/>
        </w:rPr>
        <w:t xml:space="preserve">bérleti díj 1 naptári napra eső összegének kétszeres összege, amelyet 30 (harminc) napot elérő késedelmet követően Bérbeadó egyoldalúan jogosult </w:t>
      </w:r>
      <w:r w:rsidR="00D97286" w:rsidRPr="00AE3C13">
        <w:rPr>
          <w:rFonts w:ascii="Garamond" w:hAnsi="Garamond"/>
          <w:sz w:val="24"/>
          <w:szCs w:val="24"/>
          <w:lang w:val="hu-HU"/>
        </w:rPr>
        <w:t>négyszeres</w:t>
      </w:r>
      <w:r w:rsidRPr="00AE3C13">
        <w:rPr>
          <w:rFonts w:ascii="Garamond" w:hAnsi="Garamond"/>
          <w:sz w:val="24"/>
          <w:szCs w:val="24"/>
          <w:lang w:val="hu-HU"/>
        </w:rPr>
        <w:t xml:space="preserve"> mértékűre emelni.</w:t>
      </w:r>
    </w:p>
    <w:p w14:paraId="552EFA27" w14:textId="77777777" w:rsidR="00873DDE" w:rsidRPr="00AE3C13" w:rsidRDefault="00873DDE" w:rsidP="00873DDE">
      <w:pPr>
        <w:pStyle w:val="Listaszerbekezds"/>
        <w:spacing w:after="0" w:line="240" w:lineRule="auto"/>
        <w:ind w:left="360"/>
        <w:jc w:val="both"/>
        <w:rPr>
          <w:rFonts w:ascii="Garamond" w:hAnsi="Garamond"/>
          <w:sz w:val="24"/>
          <w:szCs w:val="24"/>
          <w:lang w:val="hu-HU"/>
        </w:rPr>
      </w:pPr>
    </w:p>
    <w:p w14:paraId="063F9026" w14:textId="77777777" w:rsidR="0095341B" w:rsidRPr="00AE3C13" w:rsidRDefault="00525375" w:rsidP="0095341B">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Pénzügyi biztosíték</w:t>
      </w:r>
      <w:r w:rsidR="0095341B" w:rsidRPr="00AE3C13">
        <w:rPr>
          <w:rFonts w:ascii="Garamond" w:hAnsi="Garamond"/>
          <w:sz w:val="24"/>
          <w:szCs w:val="24"/>
          <w:lang w:val="hu-HU"/>
        </w:rPr>
        <w:t>:</w:t>
      </w:r>
    </w:p>
    <w:p w14:paraId="4F89BD72"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7235AEBB" w14:textId="3E4B6C15" w:rsidR="00A207DD" w:rsidRPr="00AE3C13" w:rsidRDefault="0095341B" w:rsidP="0095341B">
      <w:pPr>
        <w:pStyle w:val="Listaszerbekezds"/>
        <w:spacing w:after="0" w:line="240" w:lineRule="auto"/>
        <w:ind w:left="1080"/>
        <w:jc w:val="both"/>
        <w:rPr>
          <w:rFonts w:ascii="Garamond" w:hAnsi="Garamond"/>
          <w:sz w:val="24"/>
          <w:szCs w:val="24"/>
          <w:lang w:val="hu-HU"/>
        </w:rPr>
      </w:pPr>
      <w:r w:rsidRPr="00AE3C13">
        <w:rPr>
          <w:rFonts w:ascii="Garamond" w:hAnsi="Garamond"/>
          <w:sz w:val="24"/>
          <w:szCs w:val="24"/>
          <w:lang w:val="hu-HU"/>
        </w:rPr>
        <w:t>Felek egyező akarattal megállapodnak abban, hogy Bérlő a jelen Szerződés hatályba lépését követő 8 napon belül</w:t>
      </w:r>
      <w:r w:rsidR="009B055A" w:rsidRPr="00AE3C13">
        <w:rPr>
          <w:rFonts w:ascii="Garamond" w:hAnsi="Garamond"/>
          <w:sz w:val="24"/>
          <w:szCs w:val="24"/>
          <w:lang w:val="hu-HU"/>
        </w:rPr>
        <w:t xml:space="preserve"> </w:t>
      </w:r>
      <w:r w:rsidR="00D23229" w:rsidRPr="00AE3C13">
        <w:rPr>
          <w:rFonts w:ascii="Garamond" w:hAnsi="Garamond"/>
          <w:sz w:val="24"/>
          <w:szCs w:val="24"/>
          <w:lang w:val="hu-HU"/>
        </w:rPr>
        <w:t xml:space="preserve">a 3.1. pont szerinti </w:t>
      </w:r>
      <w:r w:rsidR="00525375" w:rsidRPr="00AE3C13">
        <w:rPr>
          <w:rFonts w:ascii="Garamond" w:hAnsi="Garamond"/>
          <w:sz w:val="24"/>
          <w:szCs w:val="24"/>
          <w:lang w:val="hu-HU"/>
        </w:rPr>
        <w:t>2</w:t>
      </w:r>
      <w:r w:rsidR="009B055A" w:rsidRPr="00AE3C13">
        <w:rPr>
          <w:rFonts w:ascii="Garamond" w:hAnsi="Garamond"/>
          <w:sz w:val="24"/>
          <w:szCs w:val="24"/>
          <w:lang w:val="hu-HU"/>
        </w:rPr>
        <w:t xml:space="preserve"> havi bruttó bérleti díjnak megfelelő</w:t>
      </w:r>
      <w:r w:rsidRPr="00AE3C13">
        <w:rPr>
          <w:rFonts w:ascii="Garamond" w:hAnsi="Garamond"/>
          <w:sz w:val="24"/>
          <w:szCs w:val="24"/>
          <w:lang w:val="hu-HU"/>
        </w:rPr>
        <w:t xml:space="preserve"> összegű</w:t>
      </w:r>
      <w:r w:rsidR="00D23229" w:rsidRPr="00AE3C13">
        <w:rPr>
          <w:rFonts w:ascii="Garamond" w:hAnsi="Garamond"/>
          <w:sz w:val="24"/>
          <w:szCs w:val="24"/>
          <w:lang w:val="hu-HU"/>
        </w:rPr>
        <w:t>, azaz</w:t>
      </w:r>
      <w:proofErr w:type="gramStart"/>
      <w:r w:rsidR="00D23229" w:rsidRPr="00AE3C13">
        <w:rPr>
          <w:rFonts w:ascii="Garamond" w:hAnsi="Garamond"/>
          <w:sz w:val="24"/>
          <w:szCs w:val="24"/>
          <w:lang w:val="hu-HU"/>
        </w:rPr>
        <w:t xml:space="preserve"> </w:t>
      </w:r>
      <w:r w:rsidR="00901F0B" w:rsidRPr="00AE3C13">
        <w:rPr>
          <w:rFonts w:ascii="Garamond" w:hAnsi="Garamond"/>
          <w:sz w:val="24"/>
          <w:szCs w:val="24"/>
          <w:lang w:val="hu-HU"/>
        </w:rPr>
        <w:t>….</w:t>
      </w:r>
      <w:proofErr w:type="gramEnd"/>
      <w:r w:rsidR="00B40151" w:rsidRPr="00AE3C13">
        <w:rPr>
          <w:rFonts w:ascii="Garamond" w:hAnsi="Garamond"/>
          <w:sz w:val="24"/>
          <w:szCs w:val="24"/>
          <w:lang w:val="hu-HU"/>
        </w:rPr>
        <w:t>…</w:t>
      </w:r>
      <w:r w:rsidR="00A50C10" w:rsidRPr="00AE3C13">
        <w:rPr>
          <w:rFonts w:ascii="Garamond" w:hAnsi="Garamond"/>
          <w:sz w:val="24"/>
          <w:szCs w:val="24"/>
          <w:lang w:val="hu-HU"/>
        </w:rPr>
        <w:t>,-</w:t>
      </w:r>
      <w:r w:rsidR="00D23229" w:rsidRPr="00AE3C13">
        <w:rPr>
          <w:rFonts w:ascii="Garamond" w:hAnsi="Garamond"/>
          <w:sz w:val="24"/>
          <w:szCs w:val="24"/>
          <w:lang w:val="hu-HU"/>
        </w:rPr>
        <w:t>Ft összegű</w:t>
      </w:r>
      <w:r w:rsidRPr="00AE3C13">
        <w:rPr>
          <w:rFonts w:ascii="Garamond" w:hAnsi="Garamond"/>
          <w:sz w:val="24"/>
          <w:szCs w:val="24"/>
          <w:lang w:val="hu-HU"/>
        </w:rPr>
        <w:t xml:space="preserve"> </w:t>
      </w:r>
      <w:r w:rsidR="00525375" w:rsidRPr="00AE3C13">
        <w:rPr>
          <w:rFonts w:ascii="Garamond" w:hAnsi="Garamond"/>
          <w:sz w:val="24"/>
          <w:szCs w:val="24"/>
          <w:lang w:val="hu-HU"/>
        </w:rPr>
        <w:t>pénzügyi biztosítékot</w:t>
      </w:r>
      <w:r w:rsidRPr="00AE3C13">
        <w:rPr>
          <w:rFonts w:ascii="Garamond" w:hAnsi="Garamond"/>
          <w:sz w:val="24"/>
          <w:szCs w:val="24"/>
          <w:lang w:val="hu-HU"/>
        </w:rPr>
        <w:t xml:space="preserve"> nyújt Bérbeadónak</w:t>
      </w:r>
      <w:r w:rsidR="00525375" w:rsidRPr="00AE3C13">
        <w:rPr>
          <w:rFonts w:ascii="Garamond" w:hAnsi="Garamond"/>
          <w:sz w:val="24"/>
          <w:szCs w:val="24"/>
          <w:lang w:val="hu-HU"/>
        </w:rPr>
        <w:t>. Bérlő a pénzügyi biztosítékot választása szerint nyújthatja óvadék és/vagy bankgarancia formájában. Bérbeadó a pénzügyi biztosítékból kielégíthet</w:t>
      </w:r>
      <w:r w:rsidR="003C4CFF" w:rsidRPr="00AE3C13">
        <w:rPr>
          <w:rFonts w:ascii="Garamond" w:hAnsi="Garamond"/>
          <w:sz w:val="24"/>
          <w:szCs w:val="24"/>
          <w:lang w:val="hu-HU"/>
        </w:rPr>
        <w:t>i</w:t>
      </w:r>
      <w:r w:rsidR="00525375" w:rsidRPr="00AE3C13">
        <w:rPr>
          <w:rFonts w:ascii="Garamond" w:hAnsi="Garamond"/>
          <w:sz w:val="24"/>
          <w:szCs w:val="24"/>
          <w:lang w:val="hu-HU"/>
        </w:rPr>
        <w:t xml:space="preserve"> bármely, a jelen Szerződés alapján a Bérlővel szemben fennálló és esedékességkor nem teljesített pénzbeli </w:t>
      </w:r>
      <w:r w:rsidR="003C4CFF" w:rsidRPr="00AE3C13">
        <w:rPr>
          <w:rFonts w:ascii="Garamond" w:hAnsi="Garamond"/>
          <w:sz w:val="24"/>
          <w:szCs w:val="24"/>
          <w:lang w:val="hu-HU"/>
        </w:rPr>
        <w:t xml:space="preserve">követelését. </w:t>
      </w:r>
      <w:r w:rsidR="00525375" w:rsidRPr="00AE3C13">
        <w:rPr>
          <w:rFonts w:ascii="Garamond" w:hAnsi="Garamond"/>
          <w:b/>
          <w:sz w:val="24"/>
          <w:szCs w:val="24"/>
          <w:lang w:val="hu-HU"/>
        </w:rPr>
        <w:t>Óvadék</w:t>
      </w:r>
      <w:r w:rsidR="00525375" w:rsidRPr="00AE3C13">
        <w:rPr>
          <w:rFonts w:ascii="Garamond" w:hAnsi="Garamond"/>
          <w:sz w:val="24"/>
          <w:szCs w:val="24"/>
          <w:lang w:val="hu-HU"/>
        </w:rPr>
        <w:t xml:space="preserve"> választása esetén</w:t>
      </w:r>
      <w:r w:rsidRPr="00AE3C13">
        <w:rPr>
          <w:rFonts w:ascii="Garamond" w:hAnsi="Garamond"/>
          <w:sz w:val="24"/>
          <w:szCs w:val="24"/>
          <w:lang w:val="hu-HU"/>
        </w:rPr>
        <w:t xml:space="preserve"> </w:t>
      </w:r>
      <w:r w:rsidR="00525375" w:rsidRPr="00AE3C13">
        <w:rPr>
          <w:rFonts w:ascii="Garamond" w:hAnsi="Garamond"/>
          <w:sz w:val="24"/>
          <w:szCs w:val="24"/>
          <w:lang w:val="hu-HU"/>
        </w:rPr>
        <w:t xml:space="preserve">a Bérlő az óvadék összegét a fentiek szerint </w:t>
      </w:r>
      <w:r w:rsidR="000459F9" w:rsidRPr="00AE3C13">
        <w:rPr>
          <w:rFonts w:ascii="Garamond" w:hAnsi="Garamond"/>
          <w:sz w:val="24"/>
          <w:szCs w:val="24"/>
          <w:lang w:val="hu-HU"/>
        </w:rPr>
        <w:t>Bérbeadó 12100011-101</w:t>
      </w:r>
      <w:r w:rsidR="00EB30FD" w:rsidRPr="00AE3C13">
        <w:rPr>
          <w:rFonts w:ascii="Garamond" w:hAnsi="Garamond"/>
          <w:sz w:val="24"/>
          <w:szCs w:val="24"/>
          <w:lang w:val="hu-HU"/>
        </w:rPr>
        <w:t>80495</w:t>
      </w:r>
      <w:r w:rsidR="009B7962" w:rsidRPr="00AE3C13">
        <w:rPr>
          <w:rFonts w:ascii="Garamond" w:hAnsi="Garamond"/>
          <w:sz w:val="24"/>
          <w:szCs w:val="24"/>
          <w:lang w:val="hu-HU"/>
        </w:rPr>
        <w:t xml:space="preserve"> </w:t>
      </w:r>
      <w:r w:rsidRPr="00AE3C13">
        <w:rPr>
          <w:rFonts w:ascii="Garamond" w:hAnsi="Garamond"/>
          <w:sz w:val="24"/>
          <w:szCs w:val="24"/>
          <w:lang w:val="hu-HU"/>
        </w:rPr>
        <w:t>számlájára történő átutalással</w:t>
      </w:r>
      <w:r w:rsidR="00525375" w:rsidRPr="00AE3C13">
        <w:rPr>
          <w:rFonts w:ascii="Garamond" w:hAnsi="Garamond"/>
          <w:sz w:val="24"/>
          <w:szCs w:val="24"/>
          <w:lang w:val="hu-HU"/>
        </w:rPr>
        <w:t xml:space="preserve"> köteles teljesíteni</w:t>
      </w:r>
      <w:r w:rsidRPr="00AE3C13">
        <w:rPr>
          <w:rFonts w:ascii="Garamond" w:hAnsi="Garamond"/>
          <w:sz w:val="24"/>
          <w:szCs w:val="24"/>
          <w:lang w:val="hu-HU"/>
        </w:rPr>
        <w:t xml:space="preserve">. Bérbeadó az óvadékot köteles elkülönítetten kezelni és nyilvántartani. </w:t>
      </w:r>
      <w:r w:rsidR="003C4CFF" w:rsidRPr="00AE3C13">
        <w:rPr>
          <w:rFonts w:ascii="Garamond" w:hAnsi="Garamond"/>
          <w:b/>
          <w:sz w:val="24"/>
          <w:szCs w:val="24"/>
          <w:lang w:val="hu-HU"/>
        </w:rPr>
        <w:t>Bankgarancia</w:t>
      </w:r>
      <w:r w:rsidR="003C4CFF" w:rsidRPr="00AE3C13">
        <w:rPr>
          <w:rFonts w:ascii="Garamond" w:hAnsi="Garamond"/>
          <w:sz w:val="24"/>
          <w:szCs w:val="24"/>
          <w:lang w:val="hu-HU"/>
        </w:rPr>
        <w:t xml:space="preserve"> választása esetén a Bérlő a fentiek szerint köteles átadni a Bérbeadónak a bank azon feltétlen és visszavonhatatlan nyilatkozatát, melyben a bank vállalja, hogy a Bérbeadó első felszólítására a garanciaösszeg terhére teljesíti az érvényesített összeg átutalását a Bérbeadó, mint kedvezményezett részére. A Bérbeadó által is elfogadott bankgarancia</w:t>
      </w:r>
      <w:r w:rsidR="00E869BF" w:rsidRPr="00AE3C13">
        <w:rPr>
          <w:rFonts w:ascii="Garamond" w:hAnsi="Garamond"/>
          <w:sz w:val="24"/>
          <w:szCs w:val="24"/>
          <w:lang w:val="hu-HU"/>
        </w:rPr>
        <w:t xml:space="preserve"> igazolást a Felek a Szerződés 9</w:t>
      </w:r>
      <w:r w:rsidR="003C4CFF" w:rsidRPr="00AE3C13">
        <w:rPr>
          <w:rFonts w:ascii="Garamond" w:hAnsi="Garamond"/>
          <w:sz w:val="24"/>
          <w:szCs w:val="24"/>
          <w:lang w:val="hu-HU"/>
        </w:rPr>
        <w:t xml:space="preserve">.sz. mellékleteként csatolják. </w:t>
      </w:r>
      <w:r w:rsidRPr="00AE3C13">
        <w:rPr>
          <w:rFonts w:ascii="Garamond" w:hAnsi="Garamond"/>
          <w:sz w:val="24"/>
          <w:szCs w:val="24"/>
          <w:lang w:val="hu-HU"/>
        </w:rPr>
        <w:t>Amennyiben Bérbeadó a</w:t>
      </w:r>
      <w:r w:rsidR="003C4CFF" w:rsidRPr="00AE3C13">
        <w:rPr>
          <w:rFonts w:ascii="Garamond" w:hAnsi="Garamond"/>
          <w:sz w:val="24"/>
          <w:szCs w:val="24"/>
          <w:lang w:val="hu-HU"/>
        </w:rPr>
        <w:t xml:space="preserve"> pénzügyi biztosítékot</w:t>
      </w:r>
      <w:r w:rsidRPr="00AE3C13">
        <w:rPr>
          <w:rFonts w:ascii="Garamond" w:hAnsi="Garamond"/>
          <w:sz w:val="24"/>
          <w:szCs w:val="24"/>
          <w:lang w:val="hu-HU"/>
        </w:rPr>
        <w:t>, vagy annak meghatározott részét felhasználja, úgy erről 8 napon belül értesíti Bérlőt, aki az értesítés kézhezvételét követő 8 napon belül köteles a</w:t>
      </w:r>
      <w:r w:rsidR="003C4CFF" w:rsidRPr="00AE3C13">
        <w:rPr>
          <w:rFonts w:ascii="Garamond" w:hAnsi="Garamond"/>
          <w:sz w:val="24"/>
          <w:szCs w:val="24"/>
          <w:lang w:val="hu-HU"/>
        </w:rPr>
        <w:t xml:space="preserve"> pénzügyi biztosíték</w:t>
      </w:r>
      <w:r w:rsidRPr="00AE3C13">
        <w:rPr>
          <w:rFonts w:ascii="Garamond" w:hAnsi="Garamond"/>
          <w:sz w:val="24"/>
          <w:szCs w:val="24"/>
          <w:lang w:val="hu-HU"/>
        </w:rPr>
        <w:t xml:space="preserve"> összegét </w:t>
      </w:r>
      <w:r w:rsidR="003C4CFF" w:rsidRPr="00AE3C13">
        <w:rPr>
          <w:rFonts w:ascii="Garamond" w:hAnsi="Garamond"/>
          <w:sz w:val="24"/>
          <w:szCs w:val="24"/>
          <w:lang w:val="hu-HU"/>
        </w:rPr>
        <w:t xml:space="preserve">az eredeti összegre </w:t>
      </w:r>
      <w:r w:rsidRPr="00AE3C13">
        <w:rPr>
          <w:rFonts w:ascii="Garamond" w:hAnsi="Garamond"/>
          <w:sz w:val="24"/>
          <w:szCs w:val="24"/>
          <w:lang w:val="hu-HU"/>
        </w:rPr>
        <w:t>kiegészíteni. Bérbeadó a jelen Szerződés megszűnését követő 30 napon belül a fennmaradó óvadék összegét Bérlő fentiekben rögzített számlaszámára visszautalja</w:t>
      </w:r>
      <w:r w:rsidR="00873DDE" w:rsidRPr="00AE3C13">
        <w:rPr>
          <w:rFonts w:ascii="Garamond" w:hAnsi="Garamond"/>
          <w:sz w:val="24"/>
          <w:szCs w:val="24"/>
          <w:lang w:val="hu-HU"/>
        </w:rPr>
        <w:t>.</w:t>
      </w:r>
    </w:p>
    <w:p w14:paraId="107D207E" w14:textId="77777777" w:rsidR="00873DDE" w:rsidRPr="00AE3C13" w:rsidRDefault="00873DDE" w:rsidP="0095341B">
      <w:pPr>
        <w:pStyle w:val="Listaszerbekezds"/>
        <w:spacing w:after="0" w:line="240" w:lineRule="auto"/>
        <w:ind w:left="1080"/>
        <w:jc w:val="both"/>
        <w:rPr>
          <w:rFonts w:ascii="Garamond" w:hAnsi="Garamond"/>
          <w:sz w:val="24"/>
          <w:szCs w:val="24"/>
          <w:lang w:val="hu-HU"/>
        </w:rPr>
      </w:pPr>
    </w:p>
    <w:p w14:paraId="2B542C42" w14:textId="77777777" w:rsidR="005C4720" w:rsidRPr="00AE3C13" w:rsidRDefault="0095341B" w:rsidP="00A15C75">
      <w:pPr>
        <w:pStyle w:val="Listaszerbekezds"/>
        <w:numPr>
          <w:ilvl w:val="1"/>
          <w:numId w:val="1"/>
        </w:numPr>
        <w:spacing w:after="0" w:line="240" w:lineRule="auto"/>
        <w:ind w:left="1134"/>
        <w:jc w:val="both"/>
        <w:rPr>
          <w:rFonts w:ascii="Garamond" w:hAnsi="Garamond"/>
          <w:sz w:val="24"/>
          <w:szCs w:val="24"/>
          <w:lang w:val="hu-HU"/>
        </w:rPr>
      </w:pPr>
      <w:r w:rsidRPr="00AE3C13">
        <w:rPr>
          <w:rFonts w:ascii="Garamond" w:hAnsi="Garamond"/>
          <w:sz w:val="24"/>
          <w:szCs w:val="24"/>
          <w:lang w:val="hu-HU"/>
        </w:rPr>
        <w:t>Zálogjog:</w:t>
      </w:r>
    </w:p>
    <w:p w14:paraId="5732B971" w14:textId="77777777" w:rsidR="00873DDE" w:rsidRPr="00AE3C13" w:rsidRDefault="00873DDE" w:rsidP="00873DDE">
      <w:pPr>
        <w:pStyle w:val="Listaszerbekezds"/>
        <w:spacing w:after="0" w:line="240" w:lineRule="auto"/>
        <w:ind w:left="414"/>
        <w:jc w:val="both"/>
        <w:rPr>
          <w:rFonts w:ascii="Garamond" w:hAnsi="Garamond"/>
          <w:sz w:val="24"/>
          <w:szCs w:val="24"/>
          <w:lang w:val="hu-HU"/>
        </w:rPr>
      </w:pPr>
    </w:p>
    <w:p w14:paraId="5000F93E" w14:textId="77777777" w:rsidR="0095341B" w:rsidRPr="00AE3C13" w:rsidRDefault="0095341B" w:rsidP="00A15C75">
      <w:pPr>
        <w:pStyle w:val="Listaszerbekezds"/>
        <w:spacing w:after="0" w:line="240" w:lineRule="auto"/>
        <w:ind w:left="1134"/>
        <w:jc w:val="both"/>
        <w:rPr>
          <w:rFonts w:ascii="Garamond" w:hAnsi="Garamond"/>
          <w:sz w:val="24"/>
          <w:szCs w:val="24"/>
          <w:lang w:val="hu-HU"/>
        </w:rPr>
      </w:pPr>
      <w:r w:rsidRPr="00AE3C13">
        <w:rPr>
          <w:rFonts w:ascii="Garamond" w:hAnsi="Garamond"/>
          <w:sz w:val="24"/>
          <w:szCs w:val="24"/>
          <w:lang w:val="hu-HU"/>
        </w:rPr>
        <w:t>Bérbeadót a Ptk. 6:337. § szerinti törvényes zálogjog illeti meg Bérlőnek a Bérleményben található javain. Bérbeadó zálogjoga érvényesítésekor szabadon mérlegel a zálogjog érvényesítésének törvényi lehetőségei között.</w:t>
      </w:r>
    </w:p>
    <w:p w14:paraId="6549AEDD" w14:textId="16646FC9" w:rsidR="00EB30FD" w:rsidRPr="00AE3C13" w:rsidRDefault="00EB30FD">
      <w:pPr>
        <w:spacing w:after="0" w:line="240" w:lineRule="auto"/>
        <w:rPr>
          <w:rFonts w:ascii="Garamond" w:hAnsi="Garamond"/>
          <w:sz w:val="24"/>
          <w:szCs w:val="24"/>
        </w:rPr>
      </w:pPr>
    </w:p>
    <w:p w14:paraId="0E1B93AC" w14:textId="069A3757" w:rsidR="005C4720" w:rsidRPr="00AE3C13" w:rsidRDefault="005C4720" w:rsidP="0095341B">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A SZERZŐDÉS MEGSZŰNÉSE</w:t>
      </w:r>
      <w:r w:rsidR="00A75DF9" w:rsidRPr="00AE3C13">
        <w:rPr>
          <w:rFonts w:ascii="Garamond" w:hAnsi="Garamond"/>
          <w:sz w:val="24"/>
          <w:szCs w:val="24"/>
          <w:lang w:val="hu-HU"/>
        </w:rPr>
        <w:t>, MEGSZÜNTETÉSE</w:t>
      </w:r>
    </w:p>
    <w:p w14:paraId="52FCE47B" w14:textId="77777777" w:rsidR="0095341B" w:rsidRPr="00AE3C13" w:rsidRDefault="0095341B" w:rsidP="0095341B">
      <w:pPr>
        <w:pStyle w:val="Listaszerbekezds"/>
        <w:spacing w:after="0" w:line="240" w:lineRule="auto"/>
        <w:rPr>
          <w:rFonts w:ascii="Garamond" w:hAnsi="Garamond"/>
          <w:sz w:val="24"/>
          <w:szCs w:val="24"/>
          <w:lang w:val="hu-HU"/>
        </w:rPr>
      </w:pPr>
    </w:p>
    <w:p w14:paraId="4AD628F6" w14:textId="77777777" w:rsidR="0095341B" w:rsidRPr="00AE3C13" w:rsidRDefault="0095341B" w:rsidP="00A15C75">
      <w:pPr>
        <w:pStyle w:val="Listaszerbekezds"/>
        <w:numPr>
          <w:ilvl w:val="1"/>
          <w:numId w:val="1"/>
        </w:numPr>
        <w:spacing w:after="0" w:line="240" w:lineRule="auto"/>
        <w:ind w:left="1134" w:hanging="708"/>
        <w:jc w:val="both"/>
        <w:rPr>
          <w:rFonts w:ascii="Garamond" w:hAnsi="Garamond"/>
          <w:sz w:val="24"/>
          <w:szCs w:val="24"/>
          <w:lang w:val="hu-HU"/>
        </w:rPr>
      </w:pPr>
      <w:r w:rsidRPr="00AE3C13">
        <w:rPr>
          <w:rFonts w:ascii="Garamond" w:hAnsi="Garamond"/>
          <w:sz w:val="24"/>
          <w:szCs w:val="24"/>
          <w:lang w:val="hu-HU"/>
        </w:rPr>
        <w:t>Jelen, határozott időre kötött Szerződés megszűnik a határozott idő elteltével, illetve a Felek általi, közös megegyezéssel történő megszüntetéssel, továbbá a bérlet tárgyának megsemmisülése esetén, valamit Bérbeadó vagyonkezelői jogának megszűnésekor.</w:t>
      </w:r>
    </w:p>
    <w:p w14:paraId="14EE3CE3" w14:textId="77777777" w:rsidR="00873DDE" w:rsidRPr="00AE3C13" w:rsidRDefault="00873DDE" w:rsidP="00873DDE">
      <w:pPr>
        <w:pStyle w:val="Listaszerbekezds"/>
        <w:spacing w:after="0" w:line="240" w:lineRule="auto"/>
        <w:ind w:left="1134"/>
        <w:jc w:val="both"/>
        <w:rPr>
          <w:rFonts w:ascii="Garamond" w:hAnsi="Garamond"/>
          <w:sz w:val="24"/>
          <w:szCs w:val="24"/>
          <w:lang w:val="hu-HU"/>
        </w:rPr>
      </w:pPr>
    </w:p>
    <w:p w14:paraId="1E82B31A" w14:textId="77F6DD90" w:rsidR="0095341B" w:rsidRPr="00AE3C13" w:rsidRDefault="0095341B" w:rsidP="00F74BB8">
      <w:pPr>
        <w:pStyle w:val="Listaszerbekezds"/>
        <w:numPr>
          <w:ilvl w:val="1"/>
          <w:numId w:val="1"/>
        </w:numPr>
        <w:spacing w:after="0" w:line="240" w:lineRule="auto"/>
        <w:ind w:left="1134" w:hanging="708"/>
        <w:jc w:val="both"/>
        <w:rPr>
          <w:rFonts w:ascii="Garamond" w:hAnsi="Garamond"/>
          <w:sz w:val="24"/>
          <w:szCs w:val="24"/>
          <w:lang w:val="hu-HU"/>
        </w:rPr>
      </w:pPr>
      <w:r w:rsidRPr="00AE3C13">
        <w:rPr>
          <w:rFonts w:ascii="Garamond" w:hAnsi="Garamond"/>
          <w:sz w:val="24"/>
          <w:szCs w:val="24"/>
          <w:lang w:val="hu-HU"/>
        </w:rPr>
        <w:lastRenderedPageBreak/>
        <w:t xml:space="preserve">A </w:t>
      </w:r>
      <w:r w:rsidR="00890B53" w:rsidRPr="00AE3C13">
        <w:rPr>
          <w:rFonts w:ascii="Garamond" w:hAnsi="Garamond"/>
          <w:sz w:val="24"/>
          <w:szCs w:val="24"/>
          <w:lang w:val="hu-HU"/>
        </w:rPr>
        <w:t>Szerződést</w:t>
      </w:r>
      <w:r w:rsidRPr="00AE3C13">
        <w:rPr>
          <w:rFonts w:ascii="Garamond" w:hAnsi="Garamond"/>
          <w:sz w:val="24"/>
          <w:szCs w:val="24"/>
          <w:lang w:val="hu-HU"/>
        </w:rPr>
        <w:t xml:space="preserve"> megszünteti Bérbeadó</w:t>
      </w:r>
      <w:r w:rsidR="004704D9" w:rsidRPr="00AE3C13">
        <w:rPr>
          <w:rFonts w:ascii="Garamond" w:hAnsi="Garamond"/>
          <w:sz w:val="24"/>
          <w:szCs w:val="24"/>
          <w:lang w:val="hu-HU"/>
        </w:rPr>
        <w:t xml:space="preserve"> legalább </w:t>
      </w:r>
      <w:r w:rsidR="00F75E1D" w:rsidRPr="00AE3C13">
        <w:rPr>
          <w:rFonts w:ascii="Garamond" w:hAnsi="Garamond"/>
          <w:sz w:val="24"/>
          <w:szCs w:val="24"/>
          <w:lang w:val="hu-HU"/>
        </w:rPr>
        <w:t>120</w:t>
      </w:r>
      <w:r w:rsidR="004704D9" w:rsidRPr="00AE3C13">
        <w:rPr>
          <w:rFonts w:ascii="Garamond" w:hAnsi="Garamond"/>
          <w:sz w:val="24"/>
          <w:szCs w:val="24"/>
          <w:lang w:val="hu-HU"/>
        </w:rPr>
        <w:t xml:space="preserve"> (</w:t>
      </w:r>
      <w:r w:rsidR="00F75E1D" w:rsidRPr="00AE3C13">
        <w:rPr>
          <w:rFonts w:ascii="Garamond" w:hAnsi="Garamond"/>
          <w:sz w:val="24"/>
          <w:szCs w:val="24"/>
          <w:lang w:val="hu-HU"/>
        </w:rPr>
        <w:t>egyszázhúsz</w:t>
      </w:r>
      <w:r w:rsidR="004704D9" w:rsidRPr="00AE3C13">
        <w:rPr>
          <w:rFonts w:ascii="Garamond" w:hAnsi="Garamond"/>
          <w:sz w:val="24"/>
          <w:szCs w:val="24"/>
          <w:lang w:val="hu-HU"/>
        </w:rPr>
        <w:t>)</w:t>
      </w:r>
      <w:r w:rsidR="009B055A" w:rsidRPr="00AE3C13">
        <w:rPr>
          <w:rFonts w:ascii="Garamond" w:hAnsi="Garamond"/>
          <w:sz w:val="24"/>
          <w:szCs w:val="24"/>
          <w:lang w:val="hu-HU"/>
        </w:rPr>
        <w:t xml:space="preserve"> </w:t>
      </w:r>
      <w:r w:rsidRPr="00AE3C13">
        <w:rPr>
          <w:rFonts w:ascii="Garamond" w:hAnsi="Garamond"/>
          <w:sz w:val="24"/>
          <w:szCs w:val="24"/>
          <w:lang w:val="hu-HU"/>
        </w:rPr>
        <w:t xml:space="preserve">napos időköz </w:t>
      </w:r>
      <w:r w:rsidR="00A75DF9" w:rsidRPr="00AE3C13">
        <w:rPr>
          <w:rFonts w:ascii="Garamond" w:hAnsi="Garamond"/>
          <w:sz w:val="24"/>
          <w:szCs w:val="24"/>
          <w:lang w:val="hu-HU"/>
        </w:rPr>
        <w:t xml:space="preserve">(felmondási idő) </w:t>
      </w:r>
      <w:r w:rsidRPr="00AE3C13">
        <w:rPr>
          <w:rFonts w:ascii="Garamond" w:hAnsi="Garamond"/>
          <w:sz w:val="24"/>
          <w:szCs w:val="24"/>
          <w:lang w:val="hu-HU"/>
        </w:rPr>
        <w:t>mellett gyakorolható rendes –</w:t>
      </w:r>
      <w:r w:rsidR="009877FF" w:rsidRPr="00AE3C13">
        <w:rPr>
          <w:rFonts w:ascii="Garamond" w:hAnsi="Garamond"/>
          <w:sz w:val="24"/>
          <w:szCs w:val="24"/>
          <w:lang w:val="hu-HU"/>
        </w:rPr>
        <w:t xml:space="preserve"> </w:t>
      </w:r>
      <w:r w:rsidRPr="00AE3C13">
        <w:rPr>
          <w:rFonts w:ascii="Garamond" w:hAnsi="Garamond"/>
          <w:sz w:val="24"/>
          <w:szCs w:val="24"/>
          <w:lang w:val="hu-HU"/>
        </w:rPr>
        <w:t>azaz szerződésszegés hiányában is, indokolás nélkül gyakorolható – felmondása.</w:t>
      </w:r>
      <w:r w:rsidR="008C2BA5" w:rsidRPr="00AE3C13">
        <w:rPr>
          <w:rFonts w:ascii="Garamond" w:hAnsi="Garamond"/>
          <w:sz w:val="24"/>
          <w:szCs w:val="24"/>
          <w:lang w:val="hu-HU"/>
        </w:rPr>
        <w:t xml:space="preserve"> Bérlő rendes felm</w:t>
      </w:r>
      <w:r w:rsidR="00A95DD6" w:rsidRPr="00AE3C13">
        <w:rPr>
          <w:rFonts w:ascii="Garamond" w:hAnsi="Garamond"/>
          <w:sz w:val="24"/>
          <w:szCs w:val="24"/>
          <w:lang w:val="hu-HU"/>
        </w:rPr>
        <w:t>ondással nem szüntetheti meg a S</w:t>
      </w:r>
      <w:r w:rsidR="008C2BA5" w:rsidRPr="00AE3C13">
        <w:rPr>
          <w:rFonts w:ascii="Garamond" w:hAnsi="Garamond"/>
          <w:sz w:val="24"/>
          <w:szCs w:val="24"/>
          <w:lang w:val="hu-HU"/>
        </w:rPr>
        <w:t>zerződést.</w:t>
      </w:r>
    </w:p>
    <w:p w14:paraId="171DA58B"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676488B4" w14:textId="77777777" w:rsidR="009B055A" w:rsidRPr="00AE3C13" w:rsidRDefault="00A15C75" w:rsidP="009B055A">
      <w:pPr>
        <w:pStyle w:val="Listaszerbekezds"/>
        <w:numPr>
          <w:ilvl w:val="1"/>
          <w:numId w:val="1"/>
        </w:numPr>
        <w:spacing w:after="0" w:line="240" w:lineRule="auto"/>
        <w:ind w:left="1134" w:hanging="708"/>
        <w:jc w:val="both"/>
        <w:rPr>
          <w:rFonts w:ascii="Garamond" w:hAnsi="Garamond"/>
          <w:sz w:val="24"/>
          <w:szCs w:val="24"/>
          <w:lang w:val="hu-HU"/>
        </w:rPr>
      </w:pPr>
      <w:r w:rsidRPr="00AE3C13">
        <w:rPr>
          <w:rFonts w:ascii="Garamond" w:hAnsi="Garamond"/>
          <w:sz w:val="24"/>
          <w:szCs w:val="24"/>
          <w:lang w:val="hu-HU"/>
        </w:rPr>
        <w:t>Jelen Szerződést megszünteti Bérlő vagy Bérbeadó rendkívüli felmondása.</w:t>
      </w:r>
    </w:p>
    <w:p w14:paraId="16DD5EF9" w14:textId="77777777" w:rsidR="009B055A" w:rsidRPr="00AE3C13" w:rsidRDefault="009B055A" w:rsidP="009B055A">
      <w:pPr>
        <w:pStyle w:val="Listaszerbekezds"/>
        <w:spacing w:after="0" w:line="240" w:lineRule="auto"/>
        <w:ind w:left="0"/>
        <w:jc w:val="both"/>
        <w:rPr>
          <w:rFonts w:ascii="Garamond" w:hAnsi="Garamond"/>
          <w:sz w:val="24"/>
          <w:szCs w:val="24"/>
          <w:lang w:val="hu-HU"/>
        </w:rPr>
      </w:pPr>
    </w:p>
    <w:p w14:paraId="45913A6B" w14:textId="1F6D63D7" w:rsidR="00A15C75" w:rsidRPr="00AE3C13" w:rsidRDefault="00A15C75" w:rsidP="00A15C75">
      <w:pPr>
        <w:pStyle w:val="Listaszerbekezds"/>
        <w:numPr>
          <w:ilvl w:val="1"/>
          <w:numId w:val="1"/>
        </w:numPr>
        <w:spacing w:after="0" w:line="240" w:lineRule="auto"/>
        <w:ind w:left="1134" w:hanging="708"/>
        <w:jc w:val="both"/>
        <w:rPr>
          <w:rFonts w:ascii="Garamond" w:hAnsi="Garamond"/>
          <w:sz w:val="24"/>
          <w:szCs w:val="24"/>
          <w:lang w:val="hu-HU"/>
        </w:rPr>
      </w:pPr>
      <w:r w:rsidRPr="00AE3C13">
        <w:rPr>
          <w:rFonts w:ascii="Garamond" w:hAnsi="Garamond"/>
          <w:sz w:val="24"/>
          <w:szCs w:val="24"/>
          <w:lang w:val="hu-HU"/>
        </w:rPr>
        <w:t xml:space="preserve">Bérlő </w:t>
      </w:r>
      <w:r w:rsidR="00A41DB5" w:rsidRPr="00AE3C13">
        <w:rPr>
          <w:rFonts w:ascii="Garamond" w:hAnsi="Garamond"/>
          <w:sz w:val="24"/>
          <w:szCs w:val="24"/>
          <w:lang w:val="hu-HU"/>
        </w:rPr>
        <w:t>90</w:t>
      </w:r>
      <w:r w:rsidR="00EF53E4" w:rsidRPr="00AE3C13">
        <w:rPr>
          <w:rFonts w:ascii="Garamond" w:hAnsi="Garamond"/>
          <w:sz w:val="24"/>
          <w:szCs w:val="24"/>
          <w:lang w:val="hu-HU"/>
        </w:rPr>
        <w:t xml:space="preserve"> </w:t>
      </w:r>
      <w:r w:rsidRPr="00AE3C13">
        <w:rPr>
          <w:rFonts w:ascii="Garamond" w:hAnsi="Garamond"/>
          <w:sz w:val="24"/>
          <w:szCs w:val="24"/>
          <w:lang w:val="hu-HU"/>
        </w:rPr>
        <w:t>napos felmondási idő mellett rendkívüli</w:t>
      </w:r>
      <w:r w:rsidR="00890B53" w:rsidRPr="00AE3C13">
        <w:rPr>
          <w:rFonts w:ascii="Garamond" w:hAnsi="Garamond"/>
          <w:sz w:val="24"/>
          <w:szCs w:val="24"/>
          <w:lang w:val="hu-HU"/>
        </w:rPr>
        <w:t xml:space="preserve"> felmondással megszüntetheti a S</w:t>
      </w:r>
      <w:r w:rsidRPr="00AE3C13">
        <w:rPr>
          <w:rFonts w:ascii="Garamond" w:hAnsi="Garamond"/>
          <w:sz w:val="24"/>
          <w:szCs w:val="24"/>
          <w:lang w:val="hu-HU"/>
        </w:rPr>
        <w:t>zerződést, ha Bérbeadó:</w:t>
      </w:r>
    </w:p>
    <w:p w14:paraId="6F7AEB0B" w14:textId="77777777" w:rsidR="00873DDE" w:rsidRPr="00AE3C13" w:rsidRDefault="00873DDE" w:rsidP="00873DDE">
      <w:pPr>
        <w:pStyle w:val="Listaszerbekezds"/>
        <w:spacing w:after="0" w:line="240" w:lineRule="auto"/>
        <w:ind w:left="426"/>
        <w:jc w:val="both"/>
        <w:rPr>
          <w:rFonts w:ascii="Garamond" w:hAnsi="Garamond"/>
          <w:sz w:val="24"/>
          <w:szCs w:val="24"/>
          <w:lang w:val="hu-HU"/>
        </w:rPr>
      </w:pPr>
    </w:p>
    <w:p w14:paraId="5997EC79" w14:textId="549EDB6A" w:rsidR="00A15C75" w:rsidRPr="00AE3C13" w:rsidRDefault="00A15C75" w:rsidP="00A15C75">
      <w:pPr>
        <w:pStyle w:val="Listaszerbekezds"/>
        <w:numPr>
          <w:ilvl w:val="0"/>
          <w:numId w:val="12"/>
        </w:numPr>
        <w:spacing w:after="0" w:line="240" w:lineRule="auto"/>
        <w:ind w:left="1843" w:hanging="708"/>
        <w:jc w:val="both"/>
        <w:rPr>
          <w:rFonts w:ascii="Garamond" w:hAnsi="Garamond"/>
          <w:sz w:val="24"/>
          <w:szCs w:val="24"/>
          <w:lang w:val="hu-HU"/>
        </w:rPr>
      </w:pPr>
      <w:r w:rsidRPr="00AE3C13">
        <w:rPr>
          <w:rFonts w:ascii="Garamond" w:hAnsi="Garamond"/>
          <w:sz w:val="24"/>
          <w:szCs w:val="24"/>
          <w:lang w:val="hu-HU"/>
        </w:rPr>
        <w:t xml:space="preserve">a </w:t>
      </w:r>
      <w:r w:rsidR="007A4FE9" w:rsidRPr="00AE3C13">
        <w:rPr>
          <w:rFonts w:ascii="Garamond" w:hAnsi="Garamond"/>
          <w:sz w:val="24"/>
          <w:szCs w:val="24"/>
          <w:lang w:val="hu-HU"/>
        </w:rPr>
        <w:t>4.1.</w:t>
      </w:r>
      <w:r w:rsidR="007C2673" w:rsidRPr="00AE3C13">
        <w:rPr>
          <w:rFonts w:ascii="Garamond" w:hAnsi="Garamond"/>
          <w:sz w:val="24"/>
          <w:szCs w:val="24"/>
          <w:lang w:val="hu-HU"/>
        </w:rPr>
        <w:t>2</w:t>
      </w:r>
      <w:r w:rsidRPr="00AE3C13">
        <w:rPr>
          <w:rFonts w:ascii="Garamond" w:hAnsi="Garamond"/>
          <w:sz w:val="24"/>
          <w:szCs w:val="24"/>
          <w:lang w:val="hu-HU"/>
        </w:rPr>
        <w:t>. pontban foglalt lényeges kötelezettségét megszegi, s a szerződésszegő magatartással Bérlő felszólítása ellenére sem hagy fel a felszólításban megjelölt határidőben;</w:t>
      </w:r>
    </w:p>
    <w:p w14:paraId="3457B1F4" w14:textId="77777777" w:rsidR="00873DDE" w:rsidRPr="00AE3C13" w:rsidRDefault="00873DDE" w:rsidP="00873DDE">
      <w:pPr>
        <w:pStyle w:val="Listaszerbekezds"/>
        <w:spacing w:after="0" w:line="240" w:lineRule="auto"/>
        <w:jc w:val="both"/>
        <w:rPr>
          <w:rFonts w:ascii="Garamond" w:hAnsi="Garamond"/>
          <w:sz w:val="24"/>
          <w:szCs w:val="24"/>
          <w:lang w:val="hu-HU"/>
        </w:rPr>
      </w:pPr>
    </w:p>
    <w:p w14:paraId="2352A8DF" w14:textId="77777777" w:rsidR="00A15C75" w:rsidRPr="00AE3C13" w:rsidRDefault="00A15C75" w:rsidP="00A15C75">
      <w:pPr>
        <w:pStyle w:val="Listaszerbekezds"/>
        <w:numPr>
          <w:ilvl w:val="0"/>
          <w:numId w:val="12"/>
        </w:numPr>
        <w:spacing w:after="0" w:line="240" w:lineRule="auto"/>
        <w:ind w:left="1843" w:hanging="708"/>
        <w:jc w:val="both"/>
        <w:rPr>
          <w:rFonts w:ascii="Garamond" w:hAnsi="Garamond"/>
          <w:sz w:val="24"/>
          <w:szCs w:val="24"/>
          <w:lang w:val="hu-HU"/>
        </w:rPr>
      </w:pPr>
      <w:r w:rsidRPr="00AE3C13">
        <w:rPr>
          <w:rFonts w:ascii="Garamond" w:hAnsi="Garamond"/>
          <w:sz w:val="24"/>
          <w:szCs w:val="24"/>
          <w:lang w:val="hu-HU"/>
        </w:rPr>
        <w:t>a jelen Szerződés mellékleteiben rendkívüli felmondási okot megalapozó magatartásként, körü</w:t>
      </w:r>
      <w:r w:rsidR="00447155" w:rsidRPr="00AE3C13">
        <w:rPr>
          <w:rFonts w:ascii="Garamond" w:hAnsi="Garamond"/>
          <w:sz w:val="24"/>
          <w:szCs w:val="24"/>
          <w:lang w:val="hu-HU"/>
        </w:rPr>
        <w:t>lményként meghatározott esetben.</w:t>
      </w:r>
    </w:p>
    <w:p w14:paraId="35253493"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6F5EC2C4" w14:textId="101AD6F8" w:rsidR="00A15C75" w:rsidRPr="00AE3C13" w:rsidRDefault="00A15C75" w:rsidP="00A15C75">
      <w:pPr>
        <w:pStyle w:val="Listaszerbekezds"/>
        <w:numPr>
          <w:ilvl w:val="1"/>
          <w:numId w:val="1"/>
        </w:numPr>
        <w:spacing w:after="0" w:line="240" w:lineRule="auto"/>
        <w:ind w:left="1134" w:hanging="708"/>
        <w:jc w:val="both"/>
        <w:rPr>
          <w:rFonts w:ascii="Garamond" w:hAnsi="Garamond"/>
          <w:sz w:val="24"/>
          <w:szCs w:val="24"/>
          <w:lang w:val="hu-HU"/>
        </w:rPr>
      </w:pPr>
      <w:r w:rsidRPr="00AE3C13">
        <w:rPr>
          <w:rFonts w:ascii="Garamond" w:hAnsi="Garamond"/>
          <w:sz w:val="24"/>
          <w:szCs w:val="24"/>
          <w:lang w:val="hu-HU"/>
        </w:rPr>
        <w:t xml:space="preserve">Bérbeadó rendkívüli felmondással </w:t>
      </w:r>
      <w:r w:rsidR="00A95DD6" w:rsidRPr="00AE3C13">
        <w:rPr>
          <w:rFonts w:ascii="Garamond" w:hAnsi="Garamond"/>
          <w:sz w:val="24"/>
          <w:szCs w:val="24"/>
          <w:lang w:val="hu-HU"/>
        </w:rPr>
        <w:t xml:space="preserve">azonnali hatállyal </w:t>
      </w:r>
      <w:r w:rsidR="00890B53" w:rsidRPr="00AE3C13">
        <w:rPr>
          <w:rFonts w:ascii="Garamond" w:hAnsi="Garamond"/>
          <w:sz w:val="24"/>
          <w:szCs w:val="24"/>
          <w:lang w:val="hu-HU"/>
        </w:rPr>
        <w:t>megszüntetheti a S</w:t>
      </w:r>
      <w:r w:rsidRPr="00AE3C13">
        <w:rPr>
          <w:rFonts w:ascii="Garamond" w:hAnsi="Garamond"/>
          <w:sz w:val="24"/>
          <w:szCs w:val="24"/>
          <w:lang w:val="hu-HU"/>
        </w:rPr>
        <w:t>zerződést, ha Bérlő:</w:t>
      </w:r>
    </w:p>
    <w:p w14:paraId="2162D177" w14:textId="77777777" w:rsidR="00873DDE" w:rsidRPr="00AE3C13" w:rsidRDefault="00873DDE" w:rsidP="00873DDE">
      <w:pPr>
        <w:pStyle w:val="Listaszerbekezds"/>
        <w:spacing w:after="0" w:line="240" w:lineRule="auto"/>
        <w:ind w:left="426"/>
        <w:jc w:val="both"/>
        <w:rPr>
          <w:rFonts w:ascii="Garamond" w:hAnsi="Garamond"/>
          <w:sz w:val="24"/>
          <w:szCs w:val="24"/>
          <w:lang w:val="hu-HU"/>
        </w:rPr>
      </w:pPr>
    </w:p>
    <w:p w14:paraId="670A8A3C" w14:textId="0C4CC90A" w:rsidR="00A15C75" w:rsidRPr="00AE3C13" w:rsidRDefault="00A15C75" w:rsidP="00A15C75">
      <w:pPr>
        <w:pStyle w:val="Listaszerbekezds"/>
        <w:numPr>
          <w:ilvl w:val="0"/>
          <w:numId w:val="12"/>
        </w:numPr>
        <w:spacing w:after="0" w:line="240" w:lineRule="auto"/>
        <w:ind w:left="1843" w:hanging="708"/>
        <w:jc w:val="both"/>
        <w:rPr>
          <w:rFonts w:ascii="Garamond" w:hAnsi="Garamond"/>
          <w:sz w:val="24"/>
          <w:szCs w:val="24"/>
          <w:lang w:val="hu-HU"/>
        </w:rPr>
      </w:pPr>
      <w:r w:rsidRPr="00AE3C13">
        <w:rPr>
          <w:rFonts w:ascii="Garamond" w:hAnsi="Garamond"/>
          <w:sz w:val="24"/>
          <w:szCs w:val="24"/>
          <w:lang w:val="hu-HU"/>
        </w:rPr>
        <w:t xml:space="preserve">a jelen Szerződés </w:t>
      </w:r>
      <w:r w:rsidRPr="00AE3C13">
        <w:rPr>
          <w:rFonts w:ascii="Garamond" w:hAnsi="Garamond"/>
          <w:sz w:val="24"/>
          <w:szCs w:val="24"/>
          <w:lang w:val="hu-HU"/>
        </w:rPr>
        <w:fldChar w:fldCharType="begin"/>
      </w:r>
      <w:r w:rsidRPr="00AE3C13">
        <w:rPr>
          <w:rFonts w:ascii="Garamond" w:hAnsi="Garamond"/>
          <w:sz w:val="24"/>
          <w:szCs w:val="24"/>
          <w:lang w:val="hu-HU"/>
        </w:rPr>
        <w:instrText xml:space="preserve"> REF _Ref523407447 \r \h </w:instrText>
      </w:r>
      <w:r w:rsidR="00AE3C13">
        <w:rPr>
          <w:rFonts w:ascii="Garamond" w:hAnsi="Garamond"/>
          <w:sz w:val="24"/>
          <w:szCs w:val="24"/>
          <w:lang w:val="hu-HU"/>
        </w:rPr>
        <w:instrText xml:space="preserve"> \* MERGEFORMAT </w:instrText>
      </w:r>
      <w:r w:rsidRPr="00AE3C13">
        <w:rPr>
          <w:rFonts w:ascii="Garamond" w:hAnsi="Garamond"/>
          <w:sz w:val="24"/>
          <w:szCs w:val="24"/>
          <w:lang w:val="hu-HU"/>
        </w:rPr>
      </w:r>
      <w:r w:rsidRPr="00AE3C13">
        <w:rPr>
          <w:rFonts w:ascii="Garamond" w:hAnsi="Garamond"/>
          <w:sz w:val="24"/>
          <w:szCs w:val="24"/>
          <w:lang w:val="hu-HU"/>
        </w:rPr>
        <w:fldChar w:fldCharType="separate"/>
      </w:r>
      <w:r w:rsidR="002C4DB7">
        <w:rPr>
          <w:rFonts w:ascii="Garamond" w:hAnsi="Garamond"/>
          <w:sz w:val="24"/>
          <w:szCs w:val="24"/>
          <w:lang w:val="hu-HU"/>
        </w:rPr>
        <w:t>3.1</w:t>
      </w:r>
      <w:r w:rsidRPr="00AE3C13">
        <w:rPr>
          <w:rFonts w:ascii="Garamond" w:hAnsi="Garamond"/>
          <w:sz w:val="24"/>
          <w:szCs w:val="24"/>
          <w:lang w:val="hu-HU"/>
        </w:rPr>
        <w:fldChar w:fldCharType="end"/>
      </w:r>
      <w:r w:rsidRPr="00AE3C13">
        <w:rPr>
          <w:rFonts w:ascii="Garamond" w:hAnsi="Garamond"/>
          <w:sz w:val="24"/>
          <w:szCs w:val="24"/>
          <w:lang w:val="hu-HU"/>
        </w:rPr>
        <w:t xml:space="preserve">. és </w:t>
      </w:r>
      <w:r w:rsidRPr="00AE3C13">
        <w:rPr>
          <w:rFonts w:ascii="Garamond" w:hAnsi="Garamond"/>
          <w:sz w:val="24"/>
          <w:szCs w:val="24"/>
          <w:lang w:val="hu-HU"/>
        </w:rPr>
        <w:fldChar w:fldCharType="begin"/>
      </w:r>
      <w:r w:rsidRPr="00AE3C13">
        <w:rPr>
          <w:rFonts w:ascii="Garamond" w:hAnsi="Garamond"/>
          <w:sz w:val="24"/>
          <w:szCs w:val="24"/>
          <w:lang w:val="hu-HU"/>
        </w:rPr>
        <w:instrText xml:space="preserve"> REF _Ref523407455 \r \h </w:instrText>
      </w:r>
      <w:r w:rsidR="00AE3C13">
        <w:rPr>
          <w:rFonts w:ascii="Garamond" w:hAnsi="Garamond"/>
          <w:sz w:val="24"/>
          <w:szCs w:val="24"/>
          <w:lang w:val="hu-HU"/>
        </w:rPr>
        <w:instrText xml:space="preserve"> \* MERGEFORMAT </w:instrText>
      </w:r>
      <w:r w:rsidRPr="00AE3C13">
        <w:rPr>
          <w:rFonts w:ascii="Garamond" w:hAnsi="Garamond"/>
          <w:sz w:val="24"/>
          <w:szCs w:val="24"/>
          <w:lang w:val="hu-HU"/>
        </w:rPr>
      </w:r>
      <w:r w:rsidRPr="00AE3C13">
        <w:rPr>
          <w:rFonts w:ascii="Garamond" w:hAnsi="Garamond"/>
          <w:sz w:val="24"/>
          <w:szCs w:val="24"/>
          <w:lang w:val="hu-HU"/>
        </w:rPr>
        <w:fldChar w:fldCharType="separate"/>
      </w:r>
      <w:r w:rsidR="002C4DB7">
        <w:rPr>
          <w:rFonts w:ascii="Garamond" w:hAnsi="Garamond"/>
          <w:sz w:val="24"/>
          <w:szCs w:val="24"/>
          <w:lang w:val="hu-HU"/>
        </w:rPr>
        <w:t>3.2</w:t>
      </w:r>
      <w:r w:rsidRPr="00AE3C13">
        <w:rPr>
          <w:rFonts w:ascii="Garamond" w:hAnsi="Garamond"/>
          <w:sz w:val="24"/>
          <w:szCs w:val="24"/>
          <w:lang w:val="hu-HU"/>
        </w:rPr>
        <w:fldChar w:fldCharType="end"/>
      </w:r>
      <w:r w:rsidRPr="00AE3C13">
        <w:rPr>
          <w:rFonts w:ascii="Garamond" w:hAnsi="Garamond"/>
          <w:sz w:val="24"/>
          <w:szCs w:val="24"/>
          <w:lang w:val="hu-HU"/>
        </w:rPr>
        <w:t>. pontjában foglalt fizetési kötelezettségé</w:t>
      </w:r>
      <w:r w:rsidR="00447155" w:rsidRPr="00AE3C13">
        <w:rPr>
          <w:rFonts w:ascii="Garamond" w:hAnsi="Garamond"/>
          <w:sz w:val="24"/>
          <w:szCs w:val="24"/>
          <w:lang w:val="hu-HU"/>
        </w:rPr>
        <w:t>vel</w:t>
      </w:r>
      <w:r w:rsidRPr="00AE3C13">
        <w:rPr>
          <w:rFonts w:ascii="Garamond" w:hAnsi="Garamond"/>
          <w:sz w:val="24"/>
          <w:szCs w:val="24"/>
          <w:lang w:val="hu-HU"/>
        </w:rPr>
        <w:t xml:space="preserve"> 90 napo</w:t>
      </w:r>
      <w:r w:rsidR="00447155" w:rsidRPr="00AE3C13">
        <w:rPr>
          <w:rFonts w:ascii="Garamond" w:hAnsi="Garamond"/>
          <w:sz w:val="24"/>
          <w:szCs w:val="24"/>
          <w:lang w:val="hu-HU"/>
        </w:rPr>
        <w:t>t elérő késedelembe esik</w:t>
      </w:r>
      <w:r w:rsidRPr="00AE3C13">
        <w:rPr>
          <w:rFonts w:ascii="Garamond" w:hAnsi="Garamond"/>
          <w:sz w:val="24"/>
          <w:szCs w:val="24"/>
          <w:lang w:val="hu-HU"/>
        </w:rPr>
        <w:t>;</w:t>
      </w:r>
    </w:p>
    <w:p w14:paraId="1A660EFE" w14:textId="77777777" w:rsidR="00873DDE" w:rsidRPr="00AE3C13" w:rsidRDefault="00873DDE" w:rsidP="00873DDE">
      <w:pPr>
        <w:pStyle w:val="Listaszerbekezds"/>
        <w:spacing w:after="0" w:line="240" w:lineRule="auto"/>
        <w:jc w:val="both"/>
        <w:rPr>
          <w:rFonts w:ascii="Garamond" w:hAnsi="Garamond"/>
          <w:sz w:val="24"/>
          <w:szCs w:val="24"/>
          <w:lang w:val="hu-HU"/>
        </w:rPr>
      </w:pPr>
    </w:p>
    <w:p w14:paraId="5859EF07" w14:textId="77777777" w:rsidR="00A15C75" w:rsidRPr="00AE3C13" w:rsidRDefault="00A15C75" w:rsidP="00A15C75">
      <w:pPr>
        <w:pStyle w:val="Listaszerbekezds"/>
        <w:numPr>
          <w:ilvl w:val="0"/>
          <w:numId w:val="12"/>
        </w:numPr>
        <w:spacing w:after="0" w:line="240" w:lineRule="auto"/>
        <w:ind w:left="1843" w:hanging="708"/>
        <w:jc w:val="both"/>
        <w:rPr>
          <w:rFonts w:ascii="Garamond" w:hAnsi="Garamond"/>
          <w:sz w:val="24"/>
          <w:szCs w:val="24"/>
          <w:lang w:val="hu-HU"/>
        </w:rPr>
      </w:pPr>
      <w:r w:rsidRPr="00AE3C13">
        <w:rPr>
          <w:rFonts w:ascii="Garamond" w:hAnsi="Garamond"/>
          <w:sz w:val="24"/>
          <w:szCs w:val="24"/>
          <w:lang w:val="hu-HU"/>
        </w:rPr>
        <w:t>a jelen Szerződés mellékleteiben rendkívüli felmondási okot megalapozó magatartásként, körülményként meghatározott esetben;</w:t>
      </w:r>
    </w:p>
    <w:p w14:paraId="0D33C7B2" w14:textId="77777777" w:rsidR="00447155" w:rsidRPr="00AE3C13" w:rsidRDefault="00447155" w:rsidP="004D473E">
      <w:pPr>
        <w:pStyle w:val="Listaszerbekezds"/>
        <w:rPr>
          <w:rFonts w:ascii="Garamond" w:hAnsi="Garamond"/>
          <w:sz w:val="24"/>
          <w:szCs w:val="24"/>
          <w:lang w:val="hu-HU"/>
        </w:rPr>
      </w:pPr>
    </w:p>
    <w:p w14:paraId="1680BD93" w14:textId="77777777" w:rsidR="00447155" w:rsidRPr="00AE3C13" w:rsidRDefault="00447155" w:rsidP="00A15C75">
      <w:pPr>
        <w:pStyle w:val="Listaszerbekezds"/>
        <w:numPr>
          <w:ilvl w:val="0"/>
          <w:numId w:val="12"/>
        </w:numPr>
        <w:spacing w:after="0" w:line="240" w:lineRule="auto"/>
        <w:ind w:left="1843" w:hanging="708"/>
        <w:jc w:val="both"/>
        <w:rPr>
          <w:rFonts w:ascii="Garamond" w:hAnsi="Garamond"/>
          <w:sz w:val="24"/>
          <w:szCs w:val="24"/>
          <w:lang w:val="hu-HU"/>
        </w:rPr>
      </w:pPr>
      <w:r w:rsidRPr="00AE3C13">
        <w:rPr>
          <w:rFonts w:ascii="Garamond" w:hAnsi="Garamond"/>
          <w:sz w:val="24"/>
          <w:szCs w:val="24"/>
          <w:lang w:val="hu-HU"/>
        </w:rPr>
        <w:t>a jogszabályokban a bérbeadót vagy a nemzeti vagyon hasznosítóját megillető felmondási jogként szabályozott esetekben.</w:t>
      </w:r>
    </w:p>
    <w:p w14:paraId="63F575EF"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5ABA413E" w14:textId="77777777" w:rsidR="00A15C75" w:rsidRPr="00AE3C13" w:rsidRDefault="00A15C75" w:rsidP="00A15C75">
      <w:pPr>
        <w:pStyle w:val="Listaszerbekezds"/>
        <w:numPr>
          <w:ilvl w:val="1"/>
          <w:numId w:val="1"/>
        </w:numPr>
        <w:spacing w:after="0" w:line="240" w:lineRule="auto"/>
        <w:ind w:left="1134" w:hanging="708"/>
        <w:jc w:val="both"/>
        <w:rPr>
          <w:rFonts w:ascii="Garamond" w:hAnsi="Garamond"/>
          <w:sz w:val="24"/>
          <w:szCs w:val="24"/>
          <w:lang w:val="hu-HU"/>
        </w:rPr>
      </w:pPr>
      <w:r w:rsidRPr="00AE3C13">
        <w:rPr>
          <w:rFonts w:ascii="Garamond" w:hAnsi="Garamond"/>
          <w:sz w:val="24"/>
          <w:szCs w:val="24"/>
          <w:lang w:val="hu-HU"/>
        </w:rPr>
        <w:t>Felek egybehangzóan rögzítik, hogy Bérlő semmilyen megszűnési ok esetén nem jogosult cserehelyiségre.</w:t>
      </w:r>
    </w:p>
    <w:p w14:paraId="3665C52F" w14:textId="77777777" w:rsidR="00873DDE" w:rsidRPr="00AE3C13" w:rsidRDefault="00873DDE" w:rsidP="00873DDE">
      <w:pPr>
        <w:pStyle w:val="Listaszerbekezds"/>
        <w:spacing w:after="0" w:line="240" w:lineRule="auto"/>
        <w:ind w:left="426"/>
        <w:jc w:val="both"/>
        <w:rPr>
          <w:rFonts w:ascii="Garamond" w:hAnsi="Garamond"/>
          <w:sz w:val="24"/>
          <w:szCs w:val="24"/>
          <w:lang w:val="hu-HU"/>
        </w:rPr>
      </w:pPr>
    </w:p>
    <w:p w14:paraId="38E52051" w14:textId="029D6EB0" w:rsidR="00E24D0A" w:rsidRPr="00AE3C13" w:rsidRDefault="00E24D0A" w:rsidP="00E85C55">
      <w:pPr>
        <w:pStyle w:val="Listaszerbekezds"/>
        <w:numPr>
          <w:ilvl w:val="1"/>
          <w:numId w:val="1"/>
        </w:numPr>
        <w:spacing w:after="0" w:line="240" w:lineRule="auto"/>
        <w:ind w:left="1134" w:hanging="708"/>
        <w:jc w:val="both"/>
        <w:rPr>
          <w:rFonts w:ascii="Garamond" w:hAnsi="Garamond"/>
          <w:sz w:val="24"/>
          <w:szCs w:val="24"/>
          <w:lang w:val="hu-HU"/>
        </w:rPr>
      </w:pPr>
      <w:r w:rsidRPr="00AE3C13">
        <w:rPr>
          <w:rFonts w:ascii="Garamond" w:hAnsi="Garamond"/>
          <w:sz w:val="24"/>
          <w:szCs w:val="24"/>
          <w:lang w:val="hu-HU"/>
        </w:rPr>
        <w:t xml:space="preserve">A jelen Szerződés megszűnése esetén, legkésőbb a Szerződés megszűnése napján a Felek közös helyszíni bejárást tartanak a Bérleményben, illetve a Bérlő által is használt közös használatú helyiségekben. A helyszíni bejárásról a Felek jegyzőkönyvet vesznek fel, amelyben – szükség esetén fotódokumentáció készítése mellett – rögzítik a Bérlemény állapotát, adott esetben a Bérlemény visszaadásának időpontjára a Bérlő által megteendő intézkedéseket. A helyszíni bejárás célja a Bérlemény Bérbeadó részére történő birtokbaadásának előkészítése. </w:t>
      </w:r>
    </w:p>
    <w:p w14:paraId="6CAC0FEE" w14:textId="77777777" w:rsidR="00B40151" w:rsidRPr="00AE3C13" w:rsidRDefault="00B40151" w:rsidP="00B40151">
      <w:pPr>
        <w:spacing w:after="0" w:line="240" w:lineRule="auto"/>
        <w:jc w:val="both"/>
        <w:rPr>
          <w:rFonts w:ascii="Garamond" w:hAnsi="Garamond"/>
          <w:sz w:val="24"/>
          <w:szCs w:val="24"/>
        </w:rPr>
      </w:pPr>
    </w:p>
    <w:p w14:paraId="4915A4C2" w14:textId="5752F9D2" w:rsidR="00E24D0A" w:rsidRPr="00AE3C13" w:rsidRDefault="00E24D0A" w:rsidP="00E24D0A">
      <w:pPr>
        <w:ind w:left="1134"/>
        <w:jc w:val="both"/>
        <w:rPr>
          <w:rFonts w:ascii="Garamond" w:hAnsi="Garamond"/>
          <w:sz w:val="24"/>
          <w:szCs w:val="24"/>
        </w:rPr>
      </w:pPr>
      <w:r w:rsidRPr="00AE3C13">
        <w:rPr>
          <w:rFonts w:ascii="Garamond" w:hAnsi="Garamond"/>
          <w:sz w:val="24"/>
          <w:szCs w:val="24"/>
        </w:rPr>
        <w:t xml:space="preserve">A Bérlő köteles a Szerződés megszűnése napján a Bérleményt jegyzőkönyv felvétele mellett a Bérbeadónak birtokba adni, valamint a Bérleményt elhelyezési és térítési igény nélkül, </w:t>
      </w:r>
      <w:r w:rsidR="00B40151" w:rsidRPr="00AE3C13">
        <w:rPr>
          <w:rFonts w:ascii="Garamond" w:hAnsi="Garamond"/>
          <w:sz w:val="24"/>
          <w:szCs w:val="24"/>
        </w:rPr>
        <w:t>saját ingóságaitól kiürítve, 15:</w:t>
      </w:r>
      <w:r w:rsidRPr="00AE3C13">
        <w:rPr>
          <w:rFonts w:ascii="Garamond" w:hAnsi="Garamond"/>
          <w:sz w:val="24"/>
          <w:szCs w:val="24"/>
        </w:rPr>
        <w:t xml:space="preserve">00 óráig elhagyni. </w:t>
      </w:r>
    </w:p>
    <w:p w14:paraId="5E5E7E71" w14:textId="4B6FECFC" w:rsidR="00E24D0A" w:rsidRPr="00AE3C13" w:rsidRDefault="00E24D0A" w:rsidP="00E24D0A">
      <w:pPr>
        <w:ind w:left="1134"/>
        <w:jc w:val="both"/>
        <w:rPr>
          <w:rFonts w:ascii="Garamond" w:hAnsi="Garamond"/>
          <w:sz w:val="24"/>
          <w:szCs w:val="24"/>
        </w:rPr>
      </w:pPr>
      <w:r w:rsidRPr="00AE3C13">
        <w:rPr>
          <w:rFonts w:ascii="Garamond" w:hAnsi="Garamond"/>
          <w:sz w:val="24"/>
          <w:szCs w:val="24"/>
        </w:rPr>
        <w:t xml:space="preserve">A Bérbeadó a Bérleményt rendeltetésszerű használatra alkalmas állapotban, szükség szerint tisztasági festés elvégzését követően veszi át. </w:t>
      </w:r>
      <w:r w:rsidR="00D97286" w:rsidRPr="00AE3C13">
        <w:rPr>
          <w:rFonts w:ascii="Garamond" w:hAnsi="Garamond"/>
          <w:sz w:val="24"/>
          <w:szCs w:val="24"/>
        </w:rPr>
        <w:t>Eltérő megállapodás hiányában a</w:t>
      </w:r>
      <w:r w:rsidRPr="00AE3C13">
        <w:rPr>
          <w:rFonts w:ascii="Garamond" w:hAnsi="Garamond"/>
          <w:sz w:val="24"/>
          <w:szCs w:val="24"/>
        </w:rPr>
        <w:t xml:space="preserve"> Bérlő teljes körű felelősséggel tartozik az általa a Bérlemény állagában végzett változtatások eredeti állapotra történő visszaállításával összefüggésben felmerült költségekért. </w:t>
      </w:r>
      <w:r w:rsidR="00D97286" w:rsidRPr="00AE3C13">
        <w:rPr>
          <w:rFonts w:ascii="Garamond" w:hAnsi="Garamond"/>
          <w:sz w:val="24"/>
          <w:szCs w:val="24"/>
        </w:rPr>
        <w:t>Eltérő megállapodás hiányában a</w:t>
      </w:r>
      <w:r w:rsidRPr="00AE3C13">
        <w:rPr>
          <w:rFonts w:ascii="Garamond" w:hAnsi="Garamond"/>
          <w:sz w:val="24"/>
          <w:szCs w:val="24"/>
        </w:rPr>
        <w:t xml:space="preserve"> Bérlő a Szerződés megszűnésének </w:t>
      </w:r>
      <w:r w:rsidRPr="00AE3C13">
        <w:rPr>
          <w:rFonts w:ascii="Garamond" w:hAnsi="Garamond"/>
          <w:sz w:val="24"/>
          <w:szCs w:val="24"/>
        </w:rPr>
        <w:lastRenderedPageBreak/>
        <w:t xml:space="preserve">napján köteles saját költségén összegyűjteni és eltávolítani valamennyi általa felszerelt eszközt, bevitt ingóságot. </w:t>
      </w:r>
    </w:p>
    <w:p w14:paraId="6A259854" w14:textId="77777777" w:rsidR="00E24D0A" w:rsidRPr="00AE3C13" w:rsidRDefault="00E24D0A" w:rsidP="00E24D0A">
      <w:pPr>
        <w:ind w:left="1134"/>
        <w:jc w:val="both"/>
        <w:rPr>
          <w:rFonts w:ascii="Garamond" w:hAnsi="Garamond"/>
          <w:sz w:val="24"/>
          <w:szCs w:val="24"/>
        </w:rPr>
      </w:pPr>
      <w:r w:rsidRPr="00AE3C13">
        <w:rPr>
          <w:rFonts w:ascii="Garamond" w:hAnsi="Garamond"/>
          <w:sz w:val="24"/>
          <w:szCs w:val="24"/>
        </w:rPr>
        <w:t xml:space="preserve">A Szerződés értelmében a Bérlő által viselendő, utólagos elszámolású költségekkel a Felek </w:t>
      </w:r>
      <w:r w:rsidR="003C4CFF" w:rsidRPr="00AE3C13">
        <w:rPr>
          <w:rFonts w:ascii="Garamond" w:hAnsi="Garamond"/>
          <w:sz w:val="24"/>
          <w:szCs w:val="24"/>
        </w:rPr>
        <w:t xml:space="preserve">– eltérő megállapodás hiányában - </w:t>
      </w:r>
      <w:r w:rsidRPr="00AE3C13">
        <w:rPr>
          <w:rFonts w:ascii="Garamond" w:hAnsi="Garamond"/>
          <w:sz w:val="24"/>
          <w:szCs w:val="24"/>
        </w:rPr>
        <w:t xml:space="preserve">a Szerződés megszűnését követő </w:t>
      </w:r>
      <w:r w:rsidR="008B1428" w:rsidRPr="00AE3C13">
        <w:rPr>
          <w:rFonts w:ascii="Garamond" w:hAnsi="Garamond"/>
          <w:sz w:val="24"/>
          <w:szCs w:val="24"/>
        </w:rPr>
        <w:t xml:space="preserve">30 </w:t>
      </w:r>
      <w:r w:rsidRPr="00AE3C13">
        <w:rPr>
          <w:rFonts w:ascii="Garamond" w:hAnsi="Garamond"/>
          <w:sz w:val="24"/>
          <w:szCs w:val="24"/>
        </w:rPr>
        <w:t>napon belül, a Bérbeadó záró számlája alapján, a</w:t>
      </w:r>
      <w:r w:rsidR="003C4CFF" w:rsidRPr="00AE3C13">
        <w:rPr>
          <w:rFonts w:ascii="Garamond" w:hAnsi="Garamond"/>
          <w:sz w:val="24"/>
          <w:szCs w:val="24"/>
        </w:rPr>
        <w:t xml:space="preserve"> pénzügyi biztosíték</w:t>
      </w:r>
      <w:r w:rsidRPr="00AE3C13">
        <w:rPr>
          <w:rFonts w:ascii="Garamond" w:hAnsi="Garamond"/>
          <w:sz w:val="24"/>
          <w:szCs w:val="24"/>
        </w:rPr>
        <w:t xml:space="preserve"> terhére számolnak el. Amennyiben a záró számla alapján a Bérlő által fizetendő összeg a</w:t>
      </w:r>
      <w:r w:rsidR="00D23229" w:rsidRPr="00AE3C13">
        <w:rPr>
          <w:rFonts w:ascii="Garamond" w:hAnsi="Garamond"/>
          <w:sz w:val="24"/>
          <w:szCs w:val="24"/>
        </w:rPr>
        <w:t xml:space="preserve"> rendelkezésre álló pénzügyi biztosíték</w:t>
      </w:r>
      <w:r w:rsidRPr="00AE3C13">
        <w:rPr>
          <w:rFonts w:ascii="Garamond" w:hAnsi="Garamond"/>
          <w:sz w:val="24"/>
          <w:szCs w:val="24"/>
        </w:rPr>
        <w:t xml:space="preserve"> összegét meghaladja, úgy a fennmaradó összeget Bérlő legkésőbb a záró számla kézhezvételét követő 8 napon belül, banki utalással köteles a Bérbeadó részére megfizetni. </w:t>
      </w:r>
    </w:p>
    <w:p w14:paraId="3F51C235" w14:textId="77777777" w:rsidR="005C4720" w:rsidRPr="00AE3C13" w:rsidRDefault="005C4720" w:rsidP="008A0163">
      <w:pPr>
        <w:pStyle w:val="Listaszerbekezds"/>
        <w:spacing w:after="0" w:line="240" w:lineRule="auto"/>
        <w:rPr>
          <w:sz w:val="24"/>
          <w:szCs w:val="24"/>
          <w:lang w:val="hu-HU"/>
        </w:rPr>
      </w:pPr>
    </w:p>
    <w:p w14:paraId="3E94301D" w14:textId="77777777" w:rsidR="005C4720" w:rsidRPr="00AE3C13" w:rsidRDefault="005C4720" w:rsidP="0095341B">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VEGYES RENDELKEZÉSEK</w:t>
      </w:r>
    </w:p>
    <w:p w14:paraId="56069F9A" w14:textId="77777777" w:rsidR="00A15C75" w:rsidRPr="00AE3C13" w:rsidRDefault="00A15C75" w:rsidP="00A15C75">
      <w:pPr>
        <w:pStyle w:val="Listaszerbekezds"/>
        <w:spacing w:after="0" w:line="240" w:lineRule="auto"/>
        <w:rPr>
          <w:rFonts w:ascii="Garamond" w:hAnsi="Garamond"/>
          <w:sz w:val="24"/>
          <w:szCs w:val="24"/>
          <w:lang w:val="hu-HU"/>
        </w:rPr>
      </w:pPr>
    </w:p>
    <w:p w14:paraId="52D46D4C" w14:textId="77777777" w:rsidR="007664E7" w:rsidRPr="00AE3C13" w:rsidRDefault="007664E7" w:rsidP="007664E7">
      <w:pPr>
        <w:pStyle w:val="Listaszerbekezds"/>
        <w:spacing w:after="0" w:line="240" w:lineRule="auto"/>
        <w:rPr>
          <w:rFonts w:ascii="Garamond" w:hAnsi="Garamond"/>
          <w:sz w:val="24"/>
          <w:szCs w:val="24"/>
          <w:lang w:val="hu-HU"/>
        </w:rPr>
      </w:pPr>
    </w:p>
    <w:p w14:paraId="3A71E2BD" w14:textId="77777777" w:rsidR="007664E7" w:rsidRPr="00AE3C13" w:rsidRDefault="007664E7" w:rsidP="007664E7">
      <w:pPr>
        <w:pStyle w:val="Listaszerbekezds"/>
        <w:numPr>
          <w:ilvl w:val="1"/>
          <w:numId w:val="1"/>
        </w:numPr>
        <w:spacing w:after="0" w:line="240" w:lineRule="auto"/>
        <w:ind w:left="1134"/>
        <w:jc w:val="both"/>
        <w:rPr>
          <w:rFonts w:ascii="Garamond" w:hAnsi="Garamond"/>
          <w:sz w:val="24"/>
          <w:szCs w:val="24"/>
          <w:lang w:val="hu-HU"/>
        </w:rPr>
      </w:pPr>
      <w:r w:rsidRPr="00AE3C13">
        <w:rPr>
          <w:rFonts w:ascii="Garamond" w:hAnsi="Garamond"/>
          <w:sz w:val="24"/>
          <w:szCs w:val="24"/>
          <w:lang w:val="hu-HU"/>
        </w:rPr>
        <w:t xml:space="preserve">Felek a jelen Szerződéshez 5. sz. mellékletként csatolt Átláthatósági Nyilatkozatban foglaltakra figyelemmel rögzítik, hogy Bérlő a Szerződés hatályba lépésekor az </w:t>
      </w:r>
      <w:proofErr w:type="spellStart"/>
      <w:r w:rsidRPr="00AE3C13">
        <w:rPr>
          <w:rFonts w:ascii="Garamond" w:hAnsi="Garamond"/>
          <w:sz w:val="24"/>
          <w:szCs w:val="24"/>
          <w:lang w:val="hu-HU"/>
        </w:rPr>
        <w:t>Nvtv</w:t>
      </w:r>
      <w:proofErr w:type="spellEnd"/>
      <w:r w:rsidRPr="00AE3C13">
        <w:rPr>
          <w:rFonts w:ascii="Garamond" w:hAnsi="Garamond"/>
          <w:sz w:val="24"/>
          <w:szCs w:val="24"/>
          <w:lang w:val="hu-HU"/>
        </w:rPr>
        <w:t>.  3.§ (1) 1. pont b) szerinti átlátható szervezetnek minősül.</w:t>
      </w:r>
    </w:p>
    <w:p w14:paraId="3E14363D" w14:textId="77777777" w:rsidR="007664E7" w:rsidRPr="00AE3C13" w:rsidRDefault="007664E7" w:rsidP="007664E7">
      <w:pPr>
        <w:pStyle w:val="Listaszerbekezds"/>
        <w:spacing w:after="0" w:line="240" w:lineRule="auto"/>
        <w:ind w:left="1134"/>
        <w:jc w:val="both"/>
        <w:rPr>
          <w:rFonts w:ascii="Garamond" w:hAnsi="Garamond"/>
          <w:sz w:val="24"/>
          <w:szCs w:val="24"/>
          <w:lang w:val="hu-HU"/>
        </w:rPr>
      </w:pPr>
    </w:p>
    <w:p w14:paraId="2871AA3D" w14:textId="77777777" w:rsidR="007664E7" w:rsidRPr="00AE3C13" w:rsidRDefault="007664E7" w:rsidP="007664E7">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Bérlő kijelenti, hogy vele szemben az állami vagyonról szóló 2007. évi. CVI. törvény („Vagyontörvény”) 25. § (1) bekezdésében hivatkozott kizáró okok nem állnak fenn. Bérbeadó jogosult a jelen Szerződést a Vagyontörvény 25. § (2) bekezdése szerinti esetben azonnali hatállyal felmondani.</w:t>
      </w:r>
    </w:p>
    <w:p w14:paraId="2B9CA51A" w14:textId="77777777" w:rsidR="007664E7" w:rsidRPr="00AE3C13" w:rsidRDefault="007664E7" w:rsidP="007664E7">
      <w:pPr>
        <w:pStyle w:val="Listaszerbekezds"/>
        <w:rPr>
          <w:rFonts w:ascii="Garamond" w:hAnsi="Garamond"/>
          <w:sz w:val="24"/>
          <w:szCs w:val="24"/>
          <w:lang w:val="hu-HU"/>
        </w:rPr>
      </w:pPr>
    </w:p>
    <w:p w14:paraId="3376A01A" w14:textId="77777777" w:rsidR="007664E7" w:rsidRPr="00AE3C13" w:rsidRDefault="007664E7" w:rsidP="007664E7">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Bérlő vállalja az </w:t>
      </w:r>
      <w:proofErr w:type="spellStart"/>
      <w:r w:rsidRPr="00AE3C13">
        <w:rPr>
          <w:rFonts w:ascii="Garamond" w:hAnsi="Garamond"/>
          <w:sz w:val="24"/>
          <w:szCs w:val="24"/>
          <w:lang w:val="hu-HU"/>
        </w:rPr>
        <w:t>Nvtv</w:t>
      </w:r>
      <w:proofErr w:type="spellEnd"/>
      <w:r w:rsidRPr="00AE3C13">
        <w:rPr>
          <w:rFonts w:ascii="Garamond" w:hAnsi="Garamond"/>
          <w:sz w:val="24"/>
          <w:szCs w:val="24"/>
          <w:lang w:val="hu-HU"/>
        </w:rPr>
        <w:t>. 11. § (11) bekezdésében foglaltakat, azaz vállalja, hogy</w:t>
      </w:r>
    </w:p>
    <w:p w14:paraId="68E8CE20" w14:textId="77777777" w:rsidR="007664E7" w:rsidRPr="00AE3C13" w:rsidRDefault="007664E7" w:rsidP="007664E7">
      <w:pPr>
        <w:pStyle w:val="NormlWeb"/>
        <w:numPr>
          <w:ilvl w:val="0"/>
          <w:numId w:val="20"/>
        </w:numPr>
        <w:rPr>
          <w:rFonts w:ascii="Garamond" w:eastAsia="Calibri" w:hAnsi="Garamond"/>
          <w:lang w:eastAsia="en-US"/>
        </w:rPr>
      </w:pPr>
      <w:r w:rsidRPr="00AE3C13">
        <w:rPr>
          <w:rFonts w:ascii="Garamond" w:eastAsia="Calibri" w:hAnsi="Garamond"/>
          <w:lang w:eastAsia="en-US"/>
        </w:rPr>
        <w:t>a Bérlemény tekintetében a Bérbeadó által kért beszámolási, nyilvántartási, adatszolgáltatási kötelezettségeket teljesíti,</w:t>
      </w:r>
    </w:p>
    <w:p w14:paraId="463882CF" w14:textId="77777777" w:rsidR="007664E7" w:rsidRPr="00AE3C13" w:rsidRDefault="007664E7" w:rsidP="007664E7">
      <w:pPr>
        <w:pStyle w:val="NormlWeb"/>
        <w:numPr>
          <w:ilvl w:val="0"/>
          <w:numId w:val="20"/>
        </w:numPr>
        <w:rPr>
          <w:rFonts w:ascii="Garamond" w:eastAsia="Calibri" w:hAnsi="Garamond"/>
          <w:lang w:eastAsia="en-US"/>
        </w:rPr>
      </w:pPr>
      <w:r w:rsidRPr="00AE3C13">
        <w:rPr>
          <w:rFonts w:ascii="Garamond" w:eastAsia="Calibri" w:hAnsi="Garamond"/>
          <w:lang w:eastAsia="en-US"/>
        </w:rPr>
        <w:t>a Bérleményt a szerződési előírásoknak és a bérbeadói rendelkezéseknek, valamint a Szerződésben meghatározott hasznosítási célnak megfelelően használja,</w:t>
      </w:r>
    </w:p>
    <w:p w14:paraId="00FF093C" w14:textId="77777777" w:rsidR="007664E7" w:rsidRPr="00AE3C13" w:rsidRDefault="007664E7" w:rsidP="007664E7">
      <w:pPr>
        <w:pStyle w:val="NormlWeb"/>
        <w:numPr>
          <w:ilvl w:val="0"/>
          <w:numId w:val="20"/>
        </w:numPr>
        <w:rPr>
          <w:rFonts w:ascii="Garamond" w:eastAsia="Calibri" w:hAnsi="Garamond"/>
          <w:lang w:eastAsia="en-US"/>
        </w:rPr>
      </w:pPr>
      <w:r w:rsidRPr="00AE3C13">
        <w:rPr>
          <w:rFonts w:ascii="Garamond" w:eastAsia="Calibri" w:hAnsi="Garamond"/>
          <w:lang w:eastAsia="en-US"/>
        </w:rPr>
        <w:t>a használatban – a Bérlővel közvetlen vagy közvetett módon jogviszonyban álló harmadik félként – kizárólag természetes személyek vagy átlátható szervezetek vesznek részt.</w:t>
      </w:r>
    </w:p>
    <w:p w14:paraId="5311E197" w14:textId="77777777" w:rsidR="007664E7" w:rsidRPr="00AE3C13" w:rsidRDefault="007664E7" w:rsidP="007664E7">
      <w:pPr>
        <w:pStyle w:val="NormlWeb"/>
        <w:ind w:left="1080" w:firstLine="0"/>
        <w:rPr>
          <w:rFonts w:ascii="Garamond" w:eastAsia="Calibri" w:hAnsi="Garamond"/>
          <w:lang w:eastAsia="en-US"/>
        </w:rPr>
      </w:pPr>
    </w:p>
    <w:p w14:paraId="700850CB" w14:textId="77777777" w:rsidR="007664E7" w:rsidRPr="00AE3C13" w:rsidRDefault="007664E7" w:rsidP="007664E7">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Bérlő tudomásul veszi, hogy Bérbeadó kártalanítás nélkül és azonnali hatállyal jogosult a jelen Szerződést felmondani az </w:t>
      </w:r>
      <w:proofErr w:type="spellStart"/>
      <w:r w:rsidRPr="00AE3C13">
        <w:rPr>
          <w:rFonts w:ascii="Garamond" w:hAnsi="Garamond"/>
          <w:sz w:val="24"/>
          <w:szCs w:val="24"/>
          <w:lang w:val="hu-HU"/>
        </w:rPr>
        <w:t>Nvtv</w:t>
      </w:r>
      <w:proofErr w:type="spellEnd"/>
      <w:r w:rsidRPr="00AE3C13">
        <w:rPr>
          <w:rFonts w:ascii="Garamond" w:hAnsi="Garamond"/>
          <w:sz w:val="24"/>
          <w:szCs w:val="24"/>
          <w:lang w:val="hu-HU"/>
        </w:rPr>
        <w:t>. 11. § (12) bekezdésében hivatkozott esetben.</w:t>
      </w:r>
    </w:p>
    <w:p w14:paraId="08471DE9" w14:textId="77777777" w:rsidR="00E24D0A" w:rsidRPr="00AE3C13" w:rsidRDefault="00E24D0A" w:rsidP="00873DDE">
      <w:pPr>
        <w:pStyle w:val="Listaszerbekezds"/>
        <w:spacing w:after="0" w:line="240" w:lineRule="auto"/>
        <w:ind w:left="0"/>
        <w:jc w:val="both"/>
        <w:rPr>
          <w:rFonts w:ascii="Garamond" w:hAnsi="Garamond"/>
          <w:sz w:val="24"/>
          <w:szCs w:val="24"/>
          <w:lang w:val="hu-HU"/>
        </w:rPr>
      </w:pPr>
    </w:p>
    <w:p w14:paraId="2B532121" w14:textId="77777777" w:rsidR="00873DDE" w:rsidRPr="00AE3C13" w:rsidRDefault="00873DDE" w:rsidP="00873DDE">
      <w:pPr>
        <w:pStyle w:val="Listaszerbekezds"/>
        <w:spacing w:after="0" w:line="240" w:lineRule="auto"/>
        <w:ind w:left="0"/>
        <w:jc w:val="both"/>
        <w:rPr>
          <w:rFonts w:ascii="Garamond" w:hAnsi="Garamond"/>
          <w:sz w:val="24"/>
          <w:szCs w:val="24"/>
          <w:lang w:val="hu-HU"/>
        </w:rPr>
      </w:pPr>
    </w:p>
    <w:p w14:paraId="2F2AAC48" w14:textId="77777777" w:rsidR="005C4720" w:rsidRPr="00AE3C13" w:rsidRDefault="005C4720" w:rsidP="0095341B">
      <w:pPr>
        <w:pStyle w:val="Listaszerbekezds"/>
        <w:numPr>
          <w:ilvl w:val="0"/>
          <w:numId w:val="1"/>
        </w:numPr>
        <w:spacing w:after="0" w:line="240" w:lineRule="auto"/>
        <w:jc w:val="center"/>
        <w:rPr>
          <w:rFonts w:ascii="Garamond" w:hAnsi="Garamond"/>
          <w:sz w:val="24"/>
          <w:szCs w:val="24"/>
          <w:lang w:val="hu-HU"/>
        </w:rPr>
      </w:pPr>
      <w:r w:rsidRPr="00AE3C13">
        <w:rPr>
          <w:rFonts w:ascii="Garamond" w:hAnsi="Garamond"/>
          <w:sz w:val="24"/>
          <w:szCs w:val="24"/>
          <w:lang w:val="hu-HU"/>
        </w:rPr>
        <w:t>ZÁRÓ RENDELKEZÉSEK</w:t>
      </w:r>
    </w:p>
    <w:p w14:paraId="13200FF7" w14:textId="77777777" w:rsidR="00873DDE" w:rsidRPr="00AE3C13" w:rsidRDefault="00873DDE" w:rsidP="00873DDE">
      <w:pPr>
        <w:pStyle w:val="Listaszerbekezds"/>
        <w:spacing w:after="0" w:line="240" w:lineRule="auto"/>
        <w:rPr>
          <w:rFonts w:ascii="Garamond" w:hAnsi="Garamond"/>
          <w:sz w:val="24"/>
          <w:szCs w:val="24"/>
          <w:lang w:val="hu-HU"/>
        </w:rPr>
      </w:pPr>
    </w:p>
    <w:p w14:paraId="501126FC" w14:textId="2695D8B3" w:rsidR="00B42DDD" w:rsidRPr="00AE3C13" w:rsidRDefault="00B42DDD"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A Szerződést érintő kérdésekben minden értesítést írásban kell közölni, személyes kézbesítés, posta vagy elektronikus adatcsere útján. </w:t>
      </w:r>
    </w:p>
    <w:p w14:paraId="3D116A7D" w14:textId="77777777" w:rsidR="00B42DDD" w:rsidRPr="00AE3C13" w:rsidRDefault="00B42DDD" w:rsidP="009B7962">
      <w:pPr>
        <w:pStyle w:val="Listaszerbekezds"/>
        <w:spacing w:after="0" w:line="240" w:lineRule="auto"/>
        <w:ind w:left="1080"/>
        <w:jc w:val="both"/>
        <w:rPr>
          <w:rFonts w:ascii="Garamond" w:hAnsi="Garamond"/>
          <w:sz w:val="24"/>
          <w:szCs w:val="24"/>
          <w:lang w:val="hu-HU"/>
        </w:rPr>
      </w:pPr>
    </w:p>
    <w:p w14:paraId="602F0830" w14:textId="77777777" w:rsidR="00B42DDD" w:rsidRPr="00AE3C13" w:rsidRDefault="00B42DDD"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Ha a Szerződés teljesítése alatt vagy azzal kapcsolatosan vitás kérdések merülnek fel, úgy a felek első sorban kölcsönös egyeztetések alapján igyekeznek a vitás kérdéseket rendezni.</w:t>
      </w:r>
    </w:p>
    <w:p w14:paraId="0759FDEC" w14:textId="77777777" w:rsidR="00B72519" w:rsidRPr="00AE3C13" w:rsidRDefault="00B72519" w:rsidP="009B7962">
      <w:pPr>
        <w:pStyle w:val="Listaszerbekezds"/>
        <w:spacing w:after="0" w:line="240" w:lineRule="auto"/>
        <w:ind w:left="1080"/>
        <w:jc w:val="both"/>
        <w:rPr>
          <w:rFonts w:ascii="Garamond" w:hAnsi="Garamond"/>
          <w:sz w:val="24"/>
          <w:szCs w:val="24"/>
          <w:lang w:val="hu-HU"/>
        </w:rPr>
      </w:pPr>
    </w:p>
    <w:p w14:paraId="226EEA1A" w14:textId="77777777" w:rsidR="00B42DDD" w:rsidRPr="00AE3C13" w:rsidRDefault="00B72519"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Vita esetén felek kötelesek a S</w:t>
      </w:r>
      <w:r w:rsidR="00B42DDD" w:rsidRPr="00AE3C13">
        <w:rPr>
          <w:rFonts w:ascii="Garamond" w:hAnsi="Garamond"/>
          <w:sz w:val="24"/>
          <w:szCs w:val="24"/>
          <w:lang w:val="hu-HU"/>
        </w:rPr>
        <w:t>zerződés szerinti egyéb kötelezettségeiket továbbra is ellátni, feltéve, hogy más megegyezés nem jött létre közöttük.</w:t>
      </w:r>
    </w:p>
    <w:p w14:paraId="1417B719" w14:textId="77777777" w:rsidR="00B72519" w:rsidRPr="00AE3C13" w:rsidRDefault="00B72519" w:rsidP="009B7962">
      <w:pPr>
        <w:pStyle w:val="Listaszerbekezds"/>
        <w:spacing w:after="0" w:line="240" w:lineRule="auto"/>
        <w:ind w:left="1080"/>
        <w:jc w:val="both"/>
        <w:rPr>
          <w:rFonts w:ascii="Garamond" w:hAnsi="Garamond"/>
          <w:sz w:val="24"/>
          <w:szCs w:val="24"/>
          <w:lang w:val="hu-HU"/>
        </w:rPr>
      </w:pPr>
    </w:p>
    <w:p w14:paraId="6CD7F0C7" w14:textId="7881FDA7" w:rsidR="00B42DDD" w:rsidRPr="00AE3C13" w:rsidRDefault="00AC5F32" w:rsidP="007B3C6B">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lastRenderedPageBreak/>
        <w:t>Felek az eredményes együttműködés elősegítése érdekében kapcsolattartó munkatársakat jelölnek ki. Felek rögzítik, hogy a kijelölt munkatársak nevét</w:t>
      </w:r>
      <w:r w:rsidR="007B3C6B" w:rsidRPr="00AE3C13">
        <w:rPr>
          <w:rFonts w:ascii="Garamond" w:hAnsi="Garamond"/>
          <w:sz w:val="24"/>
          <w:szCs w:val="24"/>
          <w:lang w:val="hu-HU"/>
        </w:rPr>
        <w:t xml:space="preserve"> és elérhetőségét jelen szerződés aláírását követő 3 (három) munkanapon belül egymás rendelkezésére bocsátják.</w:t>
      </w:r>
    </w:p>
    <w:p w14:paraId="102C2D92" w14:textId="77777777" w:rsidR="00B42DDD" w:rsidRPr="00AE3C13" w:rsidRDefault="00B42DDD" w:rsidP="00927FEF">
      <w:pPr>
        <w:widowControl w:val="0"/>
        <w:autoSpaceDE w:val="0"/>
        <w:autoSpaceDN w:val="0"/>
        <w:ind w:left="1276" w:hanging="709"/>
        <w:jc w:val="both"/>
        <w:rPr>
          <w:rFonts w:ascii="Garamond" w:eastAsia="Times New Roman" w:hAnsi="Garamond"/>
          <w:sz w:val="24"/>
          <w:szCs w:val="24"/>
          <w:lang w:eastAsia="hu-HU"/>
        </w:rPr>
      </w:pPr>
    </w:p>
    <w:p w14:paraId="604ED1D4" w14:textId="231F6C33" w:rsidR="001F3821" w:rsidRPr="00AE3C13" w:rsidRDefault="001F3821" w:rsidP="001F3821">
      <w:pPr>
        <w:pStyle w:val="Listaszerbekezds"/>
        <w:numPr>
          <w:ilvl w:val="1"/>
          <w:numId w:val="1"/>
        </w:numPr>
        <w:spacing w:after="0" w:line="240" w:lineRule="auto"/>
        <w:ind w:left="1134" w:hanging="708"/>
        <w:jc w:val="both"/>
        <w:rPr>
          <w:rFonts w:ascii="Garamond" w:hAnsi="Garamond"/>
          <w:sz w:val="24"/>
          <w:szCs w:val="24"/>
          <w:lang w:val="hu-HU"/>
        </w:rPr>
      </w:pPr>
      <w:bookmarkStart w:id="5" w:name="_Hlk71113663"/>
      <w:r w:rsidRPr="00AE3C13">
        <w:rPr>
          <w:rFonts w:ascii="Garamond" w:hAnsi="Garamond"/>
          <w:sz w:val="24"/>
          <w:szCs w:val="24"/>
          <w:lang w:val="hu-HU"/>
        </w:rPr>
        <w:t xml:space="preserve">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(a továbbiakban: </w:t>
      </w:r>
      <w:proofErr w:type="spellStart"/>
      <w:r w:rsidRPr="00AE3C13">
        <w:rPr>
          <w:rFonts w:ascii="Garamond" w:hAnsi="Garamond"/>
          <w:sz w:val="24"/>
          <w:szCs w:val="24"/>
          <w:lang w:val="hu-HU"/>
        </w:rPr>
        <w:t>Infotv</w:t>
      </w:r>
      <w:proofErr w:type="spellEnd"/>
      <w:r w:rsidRPr="00AE3C13">
        <w:rPr>
          <w:rFonts w:ascii="Garamond" w:hAnsi="Garamond"/>
          <w:sz w:val="24"/>
          <w:szCs w:val="24"/>
          <w:lang w:val="hu-HU"/>
        </w:rPr>
        <w:t>.), valamint a természetes személyeknek a személyes adatok kezelése tekintetében történő védelméről és az ilyen adatok szabad áramlásáról, valamint a 95/46/EK irányelv hatályon kívül helyezéséről szóló Európai Parlament és a Tanács (EU) 2016/679. számú rendelet („GDPR”) rendelkezéseit.</w:t>
      </w:r>
      <w:bookmarkEnd w:id="5"/>
      <w:r w:rsidRPr="00AE3C13">
        <w:rPr>
          <w:rFonts w:ascii="Garamond" w:hAnsi="Garamond"/>
          <w:sz w:val="24"/>
          <w:szCs w:val="24"/>
          <w:lang w:val="hu-HU"/>
        </w:rPr>
        <w:t xml:space="preserve"> Felek rögzítik továbbá, hogy a jelen szerződéses együttműködés során személyes adatokat a jogszabályi előírások és a jelen Szerződés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nem adják át, nem hozzák nyilvánosságra és nem teszik hozzáférhetővé. Felek egybehangzóan vállalják, hogy megtesznek minden olyan szükséges lépést, ideértve a megfelelő hozzájáruló nyilatkozatok beszerzését is, amely a személyes adatok jogszerű kezelése érdekében szükséges lehet.</w:t>
      </w:r>
    </w:p>
    <w:p w14:paraId="12B89B59" w14:textId="77777777" w:rsidR="001F3821" w:rsidRPr="00AE3C13" w:rsidRDefault="001F3821" w:rsidP="007B3C6B">
      <w:pPr>
        <w:pStyle w:val="Listaszerbekezds"/>
        <w:spacing w:after="0" w:line="240" w:lineRule="auto"/>
        <w:ind w:left="1134"/>
        <w:jc w:val="both"/>
        <w:rPr>
          <w:rFonts w:ascii="Garamond" w:hAnsi="Garamond"/>
          <w:sz w:val="24"/>
          <w:szCs w:val="24"/>
          <w:lang w:val="hu-HU"/>
        </w:rPr>
      </w:pPr>
    </w:p>
    <w:p w14:paraId="09DCEFEB" w14:textId="77777777" w:rsidR="00B42DDD" w:rsidRPr="00AE3C13" w:rsidRDefault="00B72519"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A jelen S</w:t>
      </w:r>
      <w:r w:rsidR="00B42DDD" w:rsidRPr="00AE3C13">
        <w:rPr>
          <w:rFonts w:ascii="Garamond" w:hAnsi="Garamond"/>
          <w:sz w:val="24"/>
          <w:szCs w:val="24"/>
          <w:lang w:val="hu-HU"/>
        </w:rPr>
        <w:t>zerződés mindennemű módosítása és kiegészítése írásos formában a szerződő felek egyetértésével</w:t>
      </w:r>
      <w:r w:rsidRPr="00AE3C13">
        <w:rPr>
          <w:rFonts w:ascii="Garamond" w:hAnsi="Garamond"/>
          <w:sz w:val="24"/>
          <w:szCs w:val="24"/>
          <w:lang w:val="hu-HU"/>
        </w:rPr>
        <w:t xml:space="preserve"> </w:t>
      </w:r>
      <w:r w:rsidR="00B42DDD" w:rsidRPr="00AE3C13">
        <w:rPr>
          <w:rFonts w:ascii="Garamond" w:hAnsi="Garamond"/>
          <w:sz w:val="24"/>
          <w:szCs w:val="24"/>
          <w:lang w:val="hu-HU"/>
        </w:rPr>
        <w:t>lehetséges.</w:t>
      </w:r>
    </w:p>
    <w:p w14:paraId="7BECAE7C" w14:textId="77777777" w:rsidR="00B42DDD" w:rsidRPr="00AE3C13" w:rsidRDefault="00B42DDD" w:rsidP="009B7962">
      <w:pPr>
        <w:pStyle w:val="Listaszerbekezds"/>
        <w:spacing w:after="0" w:line="240" w:lineRule="auto"/>
        <w:ind w:left="1080"/>
        <w:jc w:val="both"/>
        <w:rPr>
          <w:rFonts w:ascii="Garamond" w:hAnsi="Garamond"/>
          <w:sz w:val="24"/>
          <w:szCs w:val="24"/>
          <w:lang w:val="hu-HU"/>
        </w:rPr>
      </w:pPr>
    </w:p>
    <w:p w14:paraId="41EEBA04" w14:textId="62C18FC6" w:rsidR="00B42DDD" w:rsidRPr="00AE3C13" w:rsidRDefault="00B42DDD"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Szerződő felek jogvita esetén alávetik magukat a területileg illeté</w:t>
      </w:r>
      <w:r w:rsidR="00B40151" w:rsidRPr="00AE3C13">
        <w:rPr>
          <w:rFonts w:ascii="Garamond" w:hAnsi="Garamond"/>
          <w:sz w:val="24"/>
          <w:szCs w:val="24"/>
          <w:lang w:val="hu-HU"/>
        </w:rPr>
        <w:t>kes, és hatáskörrel rendelkező b</w:t>
      </w:r>
      <w:r w:rsidRPr="00AE3C13">
        <w:rPr>
          <w:rFonts w:ascii="Garamond" w:hAnsi="Garamond"/>
          <w:sz w:val="24"/>
          <w:szCs w:val="24"/>
          <w:lang w:val="hu-HU"/>
        </w:rPr>
        <w:t>íróság illetékességének.</w:t>
      </w:r>
    </w:p>
    <w:p w14:paraId="7E6305BD" w14:textId="77777777" w:rsidR="00B42DDD" w:rsidRPr="00AE3C13" w:rsidRDefault="00B42DDD" w:rsidP="009B7962">
      <w:pPr>
        <w:pStyle w:val="Listaszerbekezds"/>
        <w:spacing w:after="0" w:line="240" w:lineRule="auto"/>
        <w:ind w:left="1080"/>
        <w:jc w:val="both"/>
        <w:rPr>
          <w:rFonts w:ascii="Garamond" w:hAnsi="Garamond"/>
          <w:sz w:val="24"/>
          <w:szCs w:val="24"/>
          <w:lang w:val="hu-HU"/>
        </w:rPr>
      </w:pPr>
    </w:p>
    <w:p w14:paraId="37E01F25" w14:textId="77777777" w:rsidR="00B42DDD" w:rsidRPr="00AE3C13" w:rsidRDefault="000535A3"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A jelen S</w:t>
      </w:r>
      <w:r w:rsidR="00B42DDD" w:rsidRPr="00AE3C13">
        <w:rPr>
          <w:rFonts w:ascii="Garamond" w:hAnsi="Garamond"/>
          <w:sz w:val="24"/>
          <w:szCs w:val="24"/>
          <w:lang w:val="hu-HU"/>
        </w:rPr>
        <w:t xml:space="preserve">zerződésben nem szabályozott kérdések esetében a Ptk. </w:t>
      </w:r>
      <w:r w:rsidR="00B72519" w:rsidRPr="00AE3C13">
        <w:rPr>
          <w:rFonts w:ascii="Garamond" w:hAnsi="Garamond"/>
          <w:sz w:val="24"/>
          <w:szCs w:val="24"/>
          <w:lang w:val="hu-HU"/>
        </w:rPr>
        <w:t xml:space="preserve">és az egyéb vonatkozó jogszabályok </w:t>
      </w:r>
      <w:r w:rsidR="00B42DDD" w:rsidRPr="00AE3C13">
        <w:rPr>
          <w:rFonts w:ascii="Garamond" w:hAnsi="Garamond"/>
          <w:sz w:val="24"/>
          <w:szCs w:val="24"/>
          <w:lang w:val="hu-HU"/>
        </w:rPr>
        <w:t>rendelkezései az irányadóak.</w:t>
      </w:r>
    </w:p>
    <w:p w14:paraId="2C178F1B" w14:textId="77777777" w:rsidR="00B42DDD" w:rsidRPr="00AE3C13" w:rsidRDefault="00B42DDD" w:rsidP="009B7962">
      <w:pPr>
        <w:pStyle w:val="Listaszerbekezds"/>
        <w:spacing w:after="0" w:line="240" w:lineRule="auto"/>
        <w:ind w:left="1080"/>
        <w:jc w:val="both"/>
        <w:rPr>
          <w:rFonts w:ascii="Garamond" w:hAnsi="Garamond"/>
          <w:sz w:val="24"/>
          <w:szCs w:val="24"/>
          <w:lang w:val="hu-HU"/>
        </w:rPr>
      </w:pPr>
    </w:p>
    <w:p w14:paraId="1ED9CF49" w14:textId="77777777" w:rsidR="00B42DDD" w:rsidRPr="00AE3C13" w:rsidRDefault="000535A3"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Jelen S</w:t>
      </w:r>
      <w:r w:rsidR="00B42DDD" w:rsidRPr="00AE3C13">
        <w:rPr>
          <w:rFonts w:ascii="Garamond" w:hAnsi="Garamond"/>
          <w:sz w:val="24"/>
          <w:szCs w:val="24"/>
          <w:lang w:val="hu-HU"/>
        </w:rPr>
        <w:t>zerződés csak a mellékleteivel együtt érvényes, az alábbiakban felsorolt mellékletek a szerződés elválaszthatatlan részét képezik, fizikai csatolás nélkül is.</w:t>
      </w:r>
    </w:p>
    <w:p w14:paraId="24F1DA25" w14:textId="77777777" w:rsidR="00B42DDD" w:rsidRPr="00AE3C13" w:rsidRDefault="00B42DDD" w:rsidP="009B7962">
      <w:pPr>
        <w:pStyle w:val="Listaszerbekezds"/>
        <w:spacing w:after="0" w:line="240" w:lineRule="auto"/>
        <w:ind w:left="1080"/>
        <w:jc w:val="both"/>
        <w:rPr>
          <w:rFonts w:ascii="Garamond" w:hAnsi="Garamond"/>
          <w:sz w:val="24"/>
          <w:szCs w:val="24"/>
          <w:lang w:val="hu-HU"/>
        </w:rPr>
      </w:pPr>
    </w:p>
    <w:p w14:paraId="63EFE387" w14:textId="163165B2" w:rsidR="007624ED" w:rsidRPr="00AE3C13" w:rsidRDefault="007624ED" w:rsidP="007624ED">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Bérbeadó </w:t>
      </w:r>
      <w:r w:rsidR="009018EE" w:rsidRPr="00AE3C13">
        <w:rPr>
          <w:rFonts w:ascii="Garamond" w:hAnsi="Garamond"/>
          <w:sz w:val="24"/>
          <w:szCs w:val="24"/>
          <w:lang w:val="hu-HU"/>
        </w:rPr>
        <w:t>jelen Szerződés aláírásával egyidejűleg</w:t>
      </w:r>
      <w:r w:rsidR="00177530" w:rsidRPr="00AE3C13">
        <w:rPr>
          <w:rFonts w:ascii="Garamond" w:hAnsi="Garamond"/>
          <w:sz w:val="24"/>
          <w:szCs w:val="24"/>
          <w:lang w:val="hu-HU"/>
        </w:rPr>
        <w:t xml:space="preserve"> átad</w:t>
      </w:r>
      <w:r w:rsidR="00F96421" w:rsidRPr="00AE3C13">
        <w:rPr>
          <w:rFonts w:ascii="Garamond" w:hAnsi="Garamond"/>
          <w:sz w:val="24"/>
          <w:szCs w:val="24"/>
          <w:lang w:val="hu-HU"/>
        </w:rPr>
        <w:t>t</w:t>
      </w:r>
      <w:r w:rsidR="00177530" w:rsidRPr="00AE3C13">
        <w:rPr>
          <w:rFonts w:ascii="Garamond" w:hAnsi="Garamond"/>
          <w:sz w:val="24"/>
          <w:szCs w:val="24"/>
          <w:lang w:val="hu-HU"/>
        </w:rPr>
        <w:t>a a Bérlő részére a B</w:t>
      </w:r>
      <w:r w:rsidRPr="00AE3C13">
        <w:rPr>
          <w:rFonts w:ascii="Garamond" w:hAnsi="Garamond"/>
          <w:sz w:val="24"/>
          <w:szCs w:val="24"/>
          <w:lang w:val="hu-HU"/>
        </w:rPr>
        <w:t>érleményre vonatkozóan az épületek energetikai jellemzőinek tanúsításáról szóló 176/2008. (VI.30) Korm. rendelet szerinti tartalommal kiállított energetikai tanúsítvány másolati példányát</w:t>
      </w:r>
      <w:r w:rsidR="009018EE" w:rsidRPr="00AE3C13">
        <w:rPr>
          <w:rFonts w:ascii="Garamond" w:hAnsi="Garamond"/>
          <w:sz w:val="24"/>
          <w:szCs w:val="24"/>
          <w:lang w:val="hu-HU"/>
        </w:rPr>
        <w:t xml:space="preserve">, melynek azonosító </w:t>
      </w:r>
      <w:proofErr w:type="gramStart"/>
      <w:r w:rsidR="009018EE" w:rsidRPr="00AE3C13">
        <w:rPr>
          <w:rFonts w:ascii="Garamond" w:hAnsi="Garamond"/>
          <w:sz w:val="24"/>
          <w:szCs w:val="24"/>
          <w:lang w:val="hu-HU"/>
        </w:rPr>
        <w:t>száma</w:t>
      </w:r>
      <w:r w:rsidR="009018EE" w:rsidRPr="00AE3C13">
        <w:rPr>
          <w:rFonts w:ascii="Garamond" w:hAnsi="Garamond"/>
          <w:sz w:val="24"/>
          <w:szCs w:val="24"/>
          <w:highlight w:val="yellow"/>
          <w:lang w:val="hu-HU"/>
        </w:rPr>
        <w:t>:…</w:t>
      </w:r>
      <w:proofErr w:type="gramEnd"/>
      <w:r w:rsidR="00BF5B26" w:rsidRPr="00AE3C13">
        <w:rPr>
          <w:rFonts w:ascii="Garamond" w:hAnsi="Garamond"/>
          <w:sz w:val="24"/>
          <w:szCs w:val="24"/>
          <w:highlight w:val="yellow"/>
          <w:lang w:val="hu-HU"/>
        </w:rPr>
        <w:t>….</w:t>
      </w:r>
      <w:r w:rsidR="00427945" w:rsidRPr="00AE3C13">
        <w:rPr>
          <w:rFonts w:ascii="Garamond" w:hAnsi="Garamond"/>
          <w:sz w:val="24"/>
          <w:szCs w:val="24"/>
          <w:highlight w:val="yellow"/>
          <w:lang w:val="hu-HU"/>
        </w:rPr>
        <w:t>.</w:t>
      </w:r>
      <w:r w:rsidR="009018EE" w:rsidRPr="00AE3C13">
        <w:rPr>
          <w:rFonts w:ascii="Garamond" w:hAnsi="Garamond"/>
          <w:sz w:val="24"/>
          <w:szCs w:val="24"/>
          <w:lang w:val="hu-HU"/>
        </w:rPr>
        <w:t xml:space="preserve"> Bérlő az energetikai tanúsítvány átvételét elismeri.</w:t>
      </w:r>
    </w:p>
    <w:p w14:paraId="04F8ACC8" w14:textId="77777777" w:rsidR="007624ED" w:rsidRPr="00AE3C13" w:rsidRDefault="007624ED" w:rsidP="007624ED">
      <w:pPr>
        <w:spacing w:after="0" w:line="240" w:lineRule="auto"/>
        <w:jc w:val="both"/>
        <w:rPr>
          <w:rFonts w:ascii="Garamond" w:hAnsi="Garamond"/>
          <w:sz w:val="24"/>
          <w:szCs w:val="24"/>
        </w:rPr>
      </w:pPr>
    </w:p>
    <w:p w14:paraId="6D4A80E0" w14:textId="2C431B57" w:rsidR="00B42DDD" w:rsidRPr="00AE3C13" w:rsidRDefault="00B42DDD" w:rsidP="009B7962">
      <w:pPr>
        <w:pStyle w:val="Listaszerbekezds"/>
        <w:numPr>
          <w:ilvl w:val="1"/>
          <w:numId w:val="1"/>
        </w:numPr>
        <w:spacing w:after="0" w:line="240" w:lineRule="auto"/>
        <w:ind w:left="1080"/>
        <w:jc w:val="both"/>
        <w:rPr>
          <w:rFonts w:ascii="Garamond" w:hAnsi="Garamond"/>
          <w:sz w:val="24"/>
          <w:szCs w:val="24"/>
          <w:lang w:val="hu-HU"/>
        </w:rPr>
      </w:pPr>
      <w:r w:rsidRPr="00AE3C13">
        <w:rPr>
          <w:rFonts w:ascii="Garamond" w:hAnsi="Garamond"/>
          <w:sz w:val="24"/>
          <w:szCs w:val="24"/>
          <w:lang w:val="hu-HU"/>
        </w:rPr>
        <w:t xml:space="preserve">A jelen </w:t>
      </w:r>
      <w:r w:rsidR="00B72519" w:rsidRPr="00AE3C13">
        <w:rPr>
          <w:rFonts w:ascii="Garamond" w:hAnsi="Garamond"/>
          <w:sz w:val="24"/>
          <w:szCs w:val="24"/>
          <w:lang w:val="hu-HU"/>
        </w:rPr>
        <w:t>S</w:t>
      </w:r>
      <w:r w:rsidRPr="00AE3C13">
        <w:rPr>
          <w:rFonts w:ascii="Garamond" w:hAnsi="Garamond"/>
          <w:sz w:val="24"/>
          <w:szCs w:val="24"/>
          <w:lang w:val="hu-HU"/>
        </w:rPr>
        <w:t xml:space="preserve">zerződés </w:t>
      </w:r>
      <w:r w:rsidR="00694B84" w:rsidRPr="00AE3C13">
        <w:rPr>
          <w:rFonts w:ascii="Garamond" w:hAnsi="Garamond"/>
          <w:sz w:val="24"/>
          <w:szCs w:val="24"/>
          <w:lang w:val="hu-HU"/>
        </w:rPr>
        <w:t xml:space="preserve">3 </w:t>
      </w:r>
      <w:r w:rsidRPr="00AE3C13">
        <w:rPr>
          <w:rFonts w:ascii="Garamond" w:hAnsi="Garamond"/>
          <w:sz w:val="24"/>
          <w:szCs w:val="24"/>
          <w:lang w:val="hu-HU"/>
        </w:rPr>
        <w:t xml:space="preserve">db egymással szó szerint megegyező példányban készült, amelyből </w:t>
      </w:r>
      <w:r w:rsidR="00694B84" w:rsidRPr="00AE3C13">
        <w:rPr>
          <w:rFonts w:ascii="Garamond" w:hAnsi="Garamond"/>
          <w:sz w:val="24"/>
          <w:szCs w:val="24"/>
          <w:lang w:val="hu-HU"/>
        </w:rPr>
        <w:t xml:space="preserve">2 </w:t>
      </w:r>
      <w:r w:rsidRPr="00AE3C13">
        <w:rPr>
          <w:rFonts w:ascii="Garamond" w:hAnsi="Garamond"/>
          <w:sz w:val="24"/>
          <w:szCs w:val="24"/>
          <w:lang w:val="hu-HU"/>
        </w:rPr>
        <w:t xml:space="preserve">példány a </w:t>
      </w:r>
      <w:r w:rsidR="00B72519" w:rsidRPr="00AE3C13">
        <w:rPr>
          <w:rFonts w:ascii="Garamond" w:hAnsi="Garamond"/>
          <w:sz w:val="24"/>
          <w:szCs w:val="24"/>
          <w:lang w:val="hu-HU"/>
        </w:rPr>
        <w:t>Bérbeadót</w:t>
      </w:r>
      <w:r w:rsidRPr="00AE3C13">
        <w:rPr>
          <w:rFonts w:ascii="Garamond" w:hAnsi="Garamond"/>
          <w:sz w:val="24"/>
          <w:szCs w:val="24"/>
          <w:lang w:val="hu-HU"/>
        </w:rPr>
        <w:t xml:space="preserve">, </w:t>
      </w:r>
      <w:r w:rsidR="00694B84" w:rsidRPr="00AE3C13">
        <w:rPr>
          <w:rFonts w:ascii="Garamond" w:hAnsi="Garamond"/>
          <w:sz w:val="24"/>
          <w:szCs w:val="24"/>
          <w:lang w:val="hu-HU"/>
        </w:rPr>
        <w:t xml:space="preserve">1 </w:t>
      </w:r>
      <w:r w:rsidRPr="00AE3C13">
        <w:rPr>
          <w:rFonts w:ascii="Garamond" w:hAnsi="Garamond"/>
          <w:sz w:val="24"/>
          <w:szCs w:val="24"/>
          <w:lang w:val="hu-HU"/>
        </w:rPr>
        <w:t xml:space="preserve">példány a </w:t>
      </w:r>
      <w:r w:rsidR="00B72519" w:rsidRPr="00AE3C13">
        <w:rPr>
          <w:rFonts w:ascii="Garamond" w:hAnsi="Garamond"/>
          <w:sz w:val="24"/>
          <w:szCs w:val="24"/>
          <w:lang w:val="hu-HU"/>
        </w:rPr>
        <w:t xml:space="preserve">Bérlőt </w:t>
      </w:r>
      <w:r w:rsidRPr="00AE3C13">
        <w:rPr>
          <w:rFonts w:ascii="Garamond" w:hAnsi="Garamond"/>
          <w:sz w:val="24"/>
          <w:szCs w:val="24"/>
          <w:lang w:val="hu-HU"/>
        </w:rPr>
        <w:t xml:space="preserve">illeti. </w:t>
      </w:r>
    </w:p>
    <w:p w14:paraId="5E3EFD7F" w14:textId="77777777" w:rsidR="00B42DDD" w:rsidRPr="00AE3C13" w:rsidRDefault="00B42DDD" w:rsidP="00B42DDD">
      <w:pPr>
        <w:spacing w:after="0" w:line="240" w:lineRule="auto"/>
        <w:rPr>
          <w:rFonts w:ascii="Garamond" w:hAnsi="Garamond"/>
          <w:sz w:val="24"/>
          <w:szCs w:val="24"/>
        </w:rPr>
      </w:pPr>
    </w:p>
    <w:p w14:paraId="318FCF2C" w14:textId="77777777" w:rsidR="005C4720" w:rsidRPr="00AE3C13" w:rsidRDefault="005C4720" w:rsidP="005C4720">
      <w:pPr>
        <w:spacing w:after="0" w:line="240" w:lineRule="auto"/>
        <w:jc w:val="both"/>
        <w:rPr>
          <w:rFonts w:ascii="Garamond" w:hAnsi="Garamond"/>
          <w:sz w:val="24"/>
          <w:szCs w:val="24"/>
        </w:rPr>
      </w:pPr>
    </w:p>
    <w:p w14:paraId="750BA33F" w14:textId="77777777" w:rsidR="00CB1D7F" w:rsidRPr="00AE3C13" w:rsidRDefault="00CB1D7F" w:rsidP="00CB1D7F">
      <w:pPr>
        <w:spacing w:after="0" w:line="240" w:lineRule="auto"/>
        <w:rPr>
          <w:rFonts w:ascii="Garamond" w:hAnsi="Garamond"/>
          <w:sz w:val="24"/>
          <w:szCs w:val="24"/>
        </w:rPr>
      </w:pPr>
      <w:r w:rsidRPr="00AE3C13">
        <w:rPr>
          <w:rFonts w:ascii="Garamond" w:hAnsi="Garamond"/>
          <w:sz w:val="24"/>
          <w:szCs w:val="24"/>
          <w:u w:val="single"/>
        </w:rPr>
        <w:t>Mellékletek</w:t>
      </w:r>
      <w:r w:rsidRPr="00AE3C13">
        <w:rPr>
          <w:rFonts w:ascii="Garamond" w:hAnsi="Garamond"/>
          <w:sz w:val="24"/>
          <w:szCs w:val="24"/>
        </w:rPr>
        <w:t>:</w:t>
      </w:r>
    </w:p>
    <w:p w14:paraId="5A82A70A" w14:textId="55952122" w:rsidR="004717EE" w:rsidRPr="00AE3C13" w:rsidRDefault="00CB1D7F" w:rsidP="00CB1D7F">
      <w:pPr>
        <w:spacing w:after="0" w:line="240" w:lineRule="auto"/>
        <w:rPr>
          <w:rFonts w:ascii="Garamond" w:hAnsi="Garamond"/>
          <w:sz w:val="24"/>
          <w:szCs w:val="24"/>
        </w:rPr>
      </w:pPr>
      <w:r w:rsidRPr="00AE3C13">
        <w:rPr>
          <w:rFonts w:ascii="Garamond" w:hAnsi="Garamond"/>
          <w:sz w:val="24"/>
          <w:szCs w:val="24"/>
        </w:rPr>
        <w:t>1</w:t>
      </w:r>
      <w:r w:rsidR="00FA085E" w:rsidRPr="00AE3C13">
        <w:rPr>
          <w:rFonts w:ascii="Garamond" w:hAnsi="Garamond"/>
          <w:sz w:val="24"/>
          <w:szCs w:val="24"/>
        </w:rPr>
        <w:t>.</w:t>
      </w:r>
      <w:r w:rsidRPr="00AE3C13">
        <w:rPr>
          <w:rFonts w:ascii="Garamond" w:hAnsi="Garamond"/>
          <w:sz w:val="24"/>
          <w:szCs w:val="24"/>
        </w:rPr>
        <w:t xml:space="preserve"> </w:t>
      </w:r>
      <w:r w:rsidR="00FA085E" w:rsidRPr="00AE3C13">
        <w:rPr>
          <w:rFonts w:ascii="Garamond" w:hAnsi="Garamond"/>
          <w:sz w:val="24"/>
          <w:szCs w:val="24"/>
        </w:rPr>
        <w:t xml:space="preserve">sz. </w:t>
      </w:r>
      <w:r w:rsidRPr="00AE3C13">
        <w:rPr>
          <w:rFonts w:ascii="Garamond" w:hAnsi="Garamond"/>
          <w:sz w:val="24"/>
          <w:szCs w:val="24"/>
        </w:rPr>
        <w:t xml:space="preserve">A Bérlemény </w:t>
      </w:r>
      <w:r w:rsidR="00427945" w:rsidRPr="00AE3C13">
        <w:rPr>
          <w:rFonts w:ascii="Garamond" w:hAnsi="Garamond"/>
          <w:sz w:val="24"/>
          <w:szCs w:val="24"/>
        </w:rPr>
        <w:t xml:space="preserve">alaprajza és </w:t>
      </w:r>
      <w:r w:rsidR="00FA085E" w:rsidRPr="00AE3C13">
        <w:rPr>
          <w:rFonts w:ascii="Garamond" w:hAnsi="Garamond"/>
          <w:sz w:val="24"/>
          <w:szCs w:val="24"/>
        </w:rPr>
        <w:t>helyszínrajza</w:t>
      </w:r>
      <w:r w:rsidR="009574F0" w:rsidRPr="00AE3C13">
        <w:rPr>
          <w:rFonts w:ascii="Garamond" w:hAnsi="Garamond"/>
          <w:sz w:val="24"/>
          <w:szCs w:val="24"/>
        </w:rPr>
        <w:t xml:space="preserve">, </w:t>
      </w:r>
      <w:r w:rsidR="00427945" w:rsidRPr="00AE3C13">
        <w:rPr>
          <w:rFonts w:ascii="Garamond" w:hAnsi="Garamond"/>
          <w:sz w:val="24"/>
          <w:szCs w:val="24"/>
        </w:rPr>
        <w:t xml:space="preserve">műszaki leírása, </w:t>
      </w:r>
      <w:r w:rsidR="009574F0" w:rsidRPr="00AE3C13">
        <w:rPr>
          <w:rFonts w:ascii="Garamond" w:hAnsi="Garamond"/>
          <w:sz w:val="24"/>
          <w:szCs w:val="24"/>
        </w:rPr>
        <w:t>helyiséglistája</w:t>
      </w:r>
      <w:r w:rsidR="00DD17B3" w:rsidRPr="00AE3C13">
        <w:rPr>
          <w:rFonts w:ascii="Garamond" w:hAnsi="Garamond"/>
          <w:sz w:val="24"/>
          <w:szCs w:val="24"/>
        </w:rPr>
        <w:t>;</w:t>
      </w:r>
    </w:p>
    <w:p w14:paraId="614F0DE9" w14:textId="77777777" w:rsidR="00CB1D7F" w:rsidRPr="00AE3C13" w:rsidRDefault="004717EE" w:rsidP="00CB1D7F">
      <w:pPr>
        <w:spacing w:after="0" w:line="240" w:lineRule="auto"/>
        <w:rPr>
          <w:rFonts w:ascii="Garamond" w:hAnsi="Garamond"/>
          <w:sz w:val="24"/>
          <w:szCs w:val="24"/>
        </w:rPr>
      </w:pPr>
      <w:r w:rsidRPr="00AE3C13">
        <w:rPr>
          <w:rFonts w:ascii="Garamond" w:hAnsi="Garamond"/>
          <w:sz w:val="24"/>
          <w:szCs w:val="24"/>
        </w:rPr>
        <w:t>2. sz. Átadás-átvételi jegyzőkönyv</w:t>
      </w:r>
      <w:r w:rsidR="00E869BF" w:rsidRPr="00AE3C13">
        <w:rPr>
          <w:rFonts w:ascii="Garamond" w:hAnsi="Garamond"/>
          <w:sz w:val="24"/>
          <w:szCs w:val="24"/>
        </w:rPr>
        <w:t xml:space="preserve"> </w:t>
      </w:r>
      <w:r w:rsidR="00E869BF" w:rsidRPr="00AE3C13">
        <w:rPr>
          <w:rFonts w:ascii="Garamond" w:hAnsi="Garamond"/>
          <w:i/>
          <w:sz w:val="24"/>
          <w:szCs w:val="24"/>
        </w:rPr>
        <w:t>(utólag kerül csatolásra)</w:t>
      </w:r>
    </w:p>
    <w:p w14:paraId="30D59756" w14:textId="77777777" w:rsidR="00CB1D7F" w:rsidRPr="00AE3C13" w:rsidRDefault="004717EE" w:rsidP="00CB1D7F">
      <w:pPr>
        <w:spacing w:after="0" w:line="240" w:lineRule="auto"/>
        <w:rPr>
          <w:rFonts w:ascii="Garamond" w:hAnsi="Garamond"/>
          <w:sz w:val="24"/>
          <w:szCs w:val="24"/>
        </w:rPr>
      </w:pPr>
      <w:r w:rsidRPr="00AE3C13">
        <w:rPr>
          <w:rFonts w:ascii="Garamond" w:hAnsi="Garamond"/>
          <w:sz w:val="24"/>
          <w:szCs w:val="24"/>
        </w:rPr>
        <w:t>3</w:t>
      </w:r>
      <w:r w:rsidR="00CB1D7F" w:rsidRPr="00AE3C13">
        <w:rPr>
          <w:rFonts w:ascii="Garamond" w:hAnsi="Garamond"/>
          <w:sz w:val="24"/>
          <w:szCs w:val="24"/>
        </w:rPr>
        <w:t xml:space="preserve">. </w:t>
      </w:r>
      <w:r w:rsidR="00FA085E" w:rsidRPr="00AE3C13">
        <w:rPr>
          <w:rFonts w:ascii="Garamond" w:hAnsi="Garamond"/>
          <w:sz w:val="24"/>
          <w:szCs w:val="24"/>
        </w:rPr>
        <w:t>sz. Cégkivonat</w:t>
      </w:r>
    </w:p>
    <w:p w14:paraId="0D1B831B" w14:textId="77777777" w:rsidR="00CB1D7F" w:rsidRPr="00AE3C13" w:rsidRDefault="004717EE" w:rsidP="00CB1D7F">
      <w:pPr>
        <w:spacing w:after="0" w:line="240" w:lineRule="auto"/>
        <w:rPr>
          <w:rFonts w:ascii="Garamond" w:hAnsi="Garamond"/>
          <w:sz w:val="24"/>
          <w:szCs w:val="24"/>
        </w:rPr>
      </w:pPr>
      <w:r w:rsidRPr="00AE3C13">
        <w:rPr>
          <w:rFonts w:ascii="Garamond" w:hAnsi="Garamond"/>
          <w:sz w:val="24"/>
          <w:szCs w:val="24"/>
        </w:rPr>
        <w:t>4</w:t>
      </w:r>
      <w:r w:rsidR="00CB1D7F" w:rsidRPr="00AE3C13">
        <w:rPr>
          <w:rFonts w:ascii="Garamond" w:hAnsi="Garamond"/>
          <w:sz w:val="24"/>
          <w:szCs w:val="24"/>
        </w:rPr>
        <w:t xml:space="preserve">. </w:t>
      </w:r>
      <w:r w:rsidR="00FA085E" w:rsidRPr="00AE3C13">
        <w:rPr>
          <w:rFonts w:ascii="Garamond" w:hAnsi="Garamond"/>
          <w:sz w:val="24"/>
          <w:szCs w:val="24"/>
        </w:rPr>
        <w:t xml:space="preserve">sz. Bérlő </w:t>
      </w:r>
      <w:r w:rsidR="00263663" w:rsidRPr="00AE3C13">
        <w:rPr>
          <w:rFonts w:ascii="Garamond" w:hAnsi="Garamond"/>
          <w:sz w:val="24"/>
          <w:szCs w:val="24"/>
        </w:rPr>
        <w:t xml:space="preserve">képviselőjének </w:t>
      </w:r>
      <w:r w:rsidR="00FA085E" w:rsidRPr="00AE3C13">
        <w:rPr>
          <w:rFonts w:ascii="Garamond" w:hAnsi="Garamond"/>
          <w:sz w:val="24"/>
          <w:szCs w:val="24"/>
        </w:rPr>
        <w:t>aláírási címpéldánya</w:t>
      </w:r>
      <w:r w:rsidR="00263663" w:rsidRPr="00AE3C13">
        <w:rPr>
          <w:rFonts w:ascii="Garamond" w:hAnsi="Garamond"/>
          <w:sz w:val="24"/>
          <w:szCs w:val="24"/>
        </w:rPr>
        <w:t xml:space="preserve"> vagy aláírás-mintája</w:t>
      </w:r>
    </w:p>
    <w:p w14:paraId="73815382" w14:textId="77777777" w:rsidR="00CB1D7F" w:rsidRPr="00AE3C13" w:rsidRDefault="004717EE" w:rsidP="00CB1D7F">
      <w:pPr>
        <w:spacing w:after="0" w:line="240" w:lineRule="auto"/>
        <w:rPr>
          <w:rFonts w:ascii="Garamond" w:hAnsi="Garamond"/>
          <w:sz w:val="24"/>
          <w:szCs w:val="24"/>
        </w:rPr>
      </w:pPr>
      <w:r w:rsidRPr="00AE3C13">
        <w:rPr>
          <w:rFonts w:ascii="Garamond" w:hAnsi="Garamond"/>
          <w:sz w:val="24"/>
          <w:szCs w:val="24"/>
        </w:rPr>
        <w:lastRenderedPageBreak/>
        <w:t>5</w:t>
      </w:r>
      <w:r w:rsidR="00CB1D7F" w:rsidRPr="00AE3C13">
        <w:rPr>
          <w:rFonts w:ascii="Garamond" w:hAnsi="Garamond"/>
          <w:sz w:val="24"/>
          <w:szCs w:val="24"/>
        </w:rPr>
        <w:t xml:space="preserve">. </w:t>
      </w:r>
      <w:r w:rsidR="00FA085E" w:rsidRPr="00AE3C13">
        <w:rPr>
          <w:rFonts w:ascii="Garamond" w:hAnsi="Garamond"/>
          <w:sz w:val="24"/>
          <w:szCs w:val="24"/>
        </w:rPr>
        <w:t>sz. Átláthatósági nyilatkozat</w:t>
      </w:r>
      <w:r w:rsidR="00CB1D7F" w:rsidRPr="00AE3C13">
        <w:rPr>
          <w:rFonts w:ascii="Garamond" w:hAnsi="Garamond"/>
          <w:sz w:val="24"/>
          <w:szCs w:val="24"/>
        </w:rPr>
        <w:t xml:space="preserve"> </w:t>
      </w:r>
    </w:p>
    <w:p w14:paraId="605EE34F" w14:textId="2F5CD741" w:rsidR="00A15C75" w:rsidRPr="00AE3C13" w:rsidRDefault="00ED216A" w:rsidP="00177530">
      <w:pPr>
        <w:spacing w:after="0" w:line="240" w:lineRule="auto"/>
        <w:rPr>
          <w:rFonts w:ascii="Garamond" w:hAnsi="Garamond"/>
          <w:sz w:val="24"/>
          <w:szCs w:val="24"/>
        </w:rPr>
      </w:pPr>
      <w:r w:rsidRPr="00AE3C13">
        <w:rPr>
          <w:rFonts w:ascii="Garamond" w:hAnsi="Garamond"/>
          <w:sz w:val="24"/>
          <w:szCs w:val="24"/>
        </w:rPr>
        <w:t>6</w:t>
      </w:r>
      <w:r w:rsidR="00FA085E" w:rsidRPr="00AE3C13">
        <w:rPr>
          <w:rFonts w:ascii="Garamond" w:hAnsi="Garamond"/>
          <w:sz w:val="24"/>
          <w:szCs w:val="24"/>
        </w:rPr>
        <w:t>.</w:t>
      </w:r>
      <w:r w:rsidR="002F45F2" w:rsidRPr="00AE3C13">
        <w:rPr>
          <w:rFonts w:ascii="Garamond" w:hAnsi="Garamond"/>
          <w:sz w:val="24"/>
          <w:szCs w:val="24"/>
        </w:rPr>
        <w:t xml:space="preserve"> </w:t>
      </w:r>
      <w:r w:rsidR="00A15C75" w:rsidRPr="00AE3C13">
        <w:rPr>
          <w:rFonts w:ascii="Garamond" w:hAnsi="Garamond"/>
          <w:sz w:val="24"/>
          <w:szCs w:val="24"/>
        </w:rPr>
        <w:t>sz. Bérlői felelősségbiztosítási kötvény</w:t>
      </w:r>
      <w:r w:rsidR="00177530" w:rsidRPr="00AE3C13">
        <w:rPr>
          <w:rFonts w:ascii="Garamond" w:hAnsi="Garamond"/>
          <w:sz w:val="24"/>
          <w:szCs w:val="24"/>
        </w:rPr>
        <w:t xml:space="preserve"> </w:t>
      </w:r>
      <w:r w:rsidR="00177530" w:rsidRPr="00AE3C13">
        <w:rPr>
          <w:rFonts w:ascii="Garamond" w:hAnsi="Garamond"/>
          <w:i/>
          <w:sz w:val="24"/>
          <w:szCs w:val="24"/>
        </w:rPr>
        <w:t>(utólag kerül csatolásra)</w:t>
      </w:r>
    </w:p>
    <w:p w14:paraId="33433B65" w14:textId="0606DA91" w:rsidR="00E869BF" w:rsidRPr="00AE3C13" w:rsidRDefault="00E003F4" w:rsidP="00E869BF">
      <w:pPr>
        <w:pStyle w:val="Listaszerbekezds"/>
        <w:spacing w:after="0" w:line="240" w:lineRule="auto"/>
        <w:ind w:left="0"/>
        <w:rPr>
          <w:rFonts w:ascii="Garamond" w:hAnsi="Garamond"/>
          <w:sz w:val="24"/>
          <w:szCs w:val="24"/>
          <w:lang w:val="hu-HU"/>
        </w:rPr>
      </w:pPr>
      <w:r w:rsidRPr="00AE3C13">
        <w:rPr>
          <w:rFonts w:ascii="Garamond" w:hAnsi="Garamond"/>
          <w:sz w:val="24"/>
          <w:szCs w:val="24"/>
          <w:lang w:val="hu-HU"/>
        </w:rPr>
        <w:t>8</w:t>
      </w:r>
      <w:r w:rsidR="002F45F2" w:rsidRPr="00AE3C13">
        <w:rPr>
          <w:rFonts w:ascii="Garamond" w:hAnsi="Garamond"/>
          <w:sz w:val="24"/>
          <w:szCs w:val="24"/>
          <w:lang w:val="hu-HU"/>
        </w:rPr>
        <w:t xml:space="preserve">. sz. </w:t>
      </w:r>
      <w:r w:rsidR="00E869BF" w:rsidRPr="00AE3C13">
        <w:rPr>
          <w:rFonts w:ascii="Garamond" w:hAnsi="Garamond"/>
          <w:sz w:val="24"/>
          <w:szCs w:val="24"/>
          <w:lang w:val="hu-HU"/>
        </w:rPr>
        <w:t>Üzemeltetési szabályok</w:t>
      </w:r>
    </w:p>
    <w:p w14:paraId="354A6889" w14:textId="77777777" w:rsidR="00E869BF" w:rsidRPr="00AE3C13" w:rsidRDefault="00967D11" w:rsidP="00E869BF">
      <w:pPr>
        <w:pStyle w:val="Listaszerbekezds"/>
        <w:spacing w:after="0" w:line="240" w:lineRule="auto"/>
        <w:ind w:left="0"/>
        <w:rPr>
          <w:rFonts w:ascii="Garamond" w:hAnsi="Garamond"/>
          <w:i/>
          <w:sz w:val="24"/>
          <w:szCs w:val="24"/>
          <w:lang w:val="hu-HU"/>
        </w:rPr>
      </w:pPr>
      <w:r w:rsidRPr="00AE3C13">
        <w:rPr>
          <w:rFonts w:ascii="Garamond" w:hAnsi="Garamond"/>
          <w:sz w:val="24"/>
          <w:szCs w:val="24"/>
          <w:lang w:val="hu-HU"/>
        </w:rPr>
        <w:t xml:space="preserve">9. sz. </w:t>
      </w:r>
      <w:r w:rsidR="00E869BF" w:rsidRPr="00AE3C13">
        <w:rPr>
          <w:rFonts w:ascii="Garamond" w:hAnsi="Garamond"/>
          <w:sz w:val="24"/>
          <w:szCs w:val="24"/>
          <w:lang w:val="hu-HU"/>
        </w:rPr>
        <w:t xml:space="preserve">Bankgarancia </w:t>
      </w:r>
      <w:r w:rsidR="00E869BF" w:rsidRPr="00AE3C13">
        <w:rPr>
          <w:rFonts w:ascii="Garamond" w:hAnsi="Garamond"/>
          <w:i/>
          <w:sz w:val="24"/>
          <w:szCs w:val="24"/>
          <w:lang w:val="hu-HU"/>
        </w:rPr>
        <w:t>(adott esetben)</w:t>
      </w:r>
    </w:p>
    <w:p w14:paraId="02991741" w14:textId="77777777" w:rsidR="00432EEC" w:rsidRPr="00AE3C13" w:rsidRDefault="00432EEC" w:rsidP="00CB1D7F">
      <w:pPr>
        <w:spacing w:after="0" w:line="240" w:lineRule="auto"/>
        <w:rPr>
          <w:rFonts w:ascii="Garamond" w:hAnsi="Garamond"/>
          <w:sz w:val="24"/>
          <w:szCs w:val="24"/>
        </w:rPr>
      </w:pPr>
    </w:p>
    <w:p w14:paraId="461DD707" w14:textId="77777777" w:rsidR="00CB1D7F" w:rsidRPr="00AE3C13" w:rsidRDefault="00CB1D7F" w:rsidP="00CB1D7F">
      <w:pPr>
        <w:spacing w:after="0" w:line="240" w:lineRule="auto"/>
        <w:rPr>
          <w:rFonts w:ascii="Garamond" w:hAnsi="Garamond"/>
          <w:sz w:val="24"/>
          <w:szCs w:val="24"/>
        </w:rPr>
      </w:pPr>
    </w:p>
    <w:p w14:paraId="01CF0D27" w14:textId="1D45B1C6" w:rsidR="005C4720" w:rsidRPr="00AE3C13" w:rsidRDefault="00B40151" w:rsidP="00EB72B0">
      <w:pPr>
        <w:spacing w:after="0" w:line="240" w:lineRule="auto"/>
        <w:rPr>
          <w:rFonts w:ascii="Garamond" w:hAnsi="Garamond"/>
          <w:sz w:val="24"/>
          <w:szCs w:val="24"/>
        </w:rPr>
      </w:pPr>
      <w:r w:rsidRPr="00AE3C13">
        <w:rPr>
          <w:rFonts w:ascii="Garamond" w:hAnsi="Garamond"/>
          <w:sz w:val="24"/>
          <w:szCs w:val="24"/>
        </w:rPr>
        <w:t xml:space="preserve">Kelt: </w:t>
      </w:r>
      <w:proofErr w:type="gramStart"/>
      <w:r w:rsidRPr="00AE3C13">
        <w:rPr>
          <w:rFonts w:ascii="Garamond" w:hAnsi="Garamond"/>
          <w:sz w:val="24"/>
          <w:szCs w:val="24"/>
        </w:rPr>
        <w:t xml:space="preserve">Budapest, </w:t>
      </w:r>
      <w:r w:rsidR="00EB72B0" w:rsidRPr="00AE3C13">
        <w:rPr>
          <w:rFonts w:ascii="Garamond" w:hAnsi="Garamond"/>
          <w:sz w:val="24"/>
          <w:szCs w:val="24"/>
        </w:rPr>
        <w:t xml:space="preserve"> </w:t>
      </w:r>
      <w:r w:rsidR="00263663" w:rsidRPr="00AE3C13">
        <w:rPr>
          <w:rFonts w:ascii="Garamond" w:hAnsi="Garamond"/>
          <w:sz w:val="24"/>
          <w:szCs w:val="24"/>
        </w:rPr>
        <w:t>…</w:t>
      </w:r>
      <w:proofErr w:type="gramEnd"/>
      <w:r w:rsidR="00263663" w:rsidRPr="00AE3C13">
        <w:rPr>
          <w:rFonts w:ascii="Garamond" w:hAnsi="Garamond"/>
          <w:sz w:val="24"/>
          <w:szCs w:val="24"/>
        </w:rPr>
        <w:t>.</w:t>
      </w:r>
    </w:p>
    <w:p w14:paraId="501FC595" w14:textId="77777777" w:rsidR="00ED216A" w:rsidRPr="00AE3C13" w:rsidRDefault="00ED216A" w:rsidP="00EB72B0">
      <w:pPr>
        <w:spacing w:after="0" w:line="240" w:lineRule="auto"/>
        <w:rPr>
          <w:rFonts w:ascii="Garamond" w:hAnsi="Garamond"/>
          <w:sz w:val="24"/>
          <w:szCs w:val="24"/>
        </w:rPr>
      </w:pPr>
    </w:p>
    <w:p w14:paraId="744430DA" w14:textId="77777777" w:rsidR="00ED216A" w:rsidRPr="00AE3C13" w:rsidRDefault="00ED216A" w:rsidP="00EB72B0">
      <w:pPr>
        <w:spacing w:after="0" w:line="240" w:lineRule="auto"/>
        <w:rPr>
          <w:rFonts w:ascii="Garamond" w:hAnsi="Garamond"/>
          <w:sz w:val="24"/>
          <w:szCs w:val="24"/>
        </w:rPr>
      </w:pPr>
    </w:p>
    <w:p w14:paraId="261D06A3" w14:textId="77777777" w:rsidR="00ED216A" w:rsidRPr="00AE3C13" w:rsidRDefault="00ED216A" w:rsidP="00EB72B0">
      <w:pPr>
        <w:spacing w:after="0" w:line="240" w:lineRule="auto"/>
        <w:rPr>
          <w:rFonts w:ascii="Garamond" w:hAnsi="Garamond"/>
          <w:sz w:val="24"/>
          <w:szCs w:val="24"/>
        </w:rPr>
      </w:pPr>
    </w:p>
    <w:tbl>
      <w:tblPr>
        <w:tblW w:w="0" w:type="auto"/>
        <w:tblInd w:w="108" w:type="dxa"/>
        <w:tblLook w:val="01E0" w:firstRow="1" w:lastRow="1" w:firstColumn="1" w:lastColumn="1" w:noHBand="0" w:noVBand="0"/>
      </w:tblPr>
      <w:tblGrid>
        <w:gridCol w:w="4536"/>
        <w:gridCol w:w="4428"/>
      </w:tblGrid>
      <w:tr w:rsidR="00ED216A" w:rsidRPr="00AE3C13" w14:paraId="23D7996F" w14:textId="77777777" w:rsidTr="000F7CBA">
        <w:tc>
          <w:tcPr>
            <w:tcW w:w="4536" w:type="dxa"/>
          </w:tcPr>
          <w:p w14:paraId="2E4EDD4F" w14:textId="77777777" w:rsidR="00ED216A" w:rsidRPr="00AE3C13" w:rsidRDefault="00ED216A" w:rsidP="000F7CBA">
            <w:pPr>
              <w:tabs>
                <w:tab w:val="left" w:pos="540"/>
              </w:tabs>
              <w:spacing w:line="276" w:lineRule="auto"/>
              <w:rPr>
                <w:rFonts w:ascii="Garamond" w:hAnsi="Garamond"/>
                <w:sz w:val="24"/>
                <w:szCs w:val="24"/>
              </w:rPr>
            </w:pPr>
          </w:p>
          <w:p w14:paraId="228CED07" w14:textId="77777777" w:rsidR="00ED216A" w:rsidRPr="00AE3C13" w:rsidRDefault="00ED216A" w:rsidP="000F7CBA">
            <w:pPr>
              <w:tabs>
                <w:tab w:val="left" w:pos="540"/>
              </w:tabs>
              <w:spacing w:line="276" w:lineRule="auto"/>
              <w:rPr>
                <w:rFonts w:ascii="Garamond" w:hAnsi="Garamond"/>
                <w:sz w:val="24"/>
                <w:szCs w:val="24"/>
              </w:rPr>
            </w:pPr>
            <w:r w:rsidRPr="00AE3C13">
              <w:rPr>
                <w:rFonts w:ascii="Garamond" w:hAnsi="Garamond"/>
                <w:sz w:val="24"/>
                <w:szCs w:val="24"/>
              </w:rPr>
              <w:t>………………………………………………</w:t>
            </w:r>
          </w:p>
        </w:tc>
        <w:tc>
          <w:tcPr>
            <w:tcW w:w="4606" w:type="dxa"/>
          </w:tcPr>
          <w:p w14:paraId="136DEA68" w14:textId="77777777" w:rsidR="00ED216A" w:rsidRPr="00AE3C13" w:rsidRDefault="00ED216A" w:rsidP="000F7CBA">
            <w:pPr>
              <w:tabs>
                <w:tab w:val="left" w:pos="540"/>
              </w:tabs>
              <w:spacing w:line="276" w:lineRule="auto"/>
              <w:jc w:val="center"/>
              <w:rPr>
                <w:rFonts w:ascii="Garamond" w:hAnsi="Garamond"/>
                <w:sz w:val="24"/>
                <w:szCs w:val="24"/>
              </w:rPr>
            </w:pPr>
          </w:p>
          <w:p w14:paraId="7AC6487B" w14:textId="77777777" w:rsidR="00ED216A" w:rsidRPr="00AE3C13" w:rsidRDefault="00ED216A" w:rsidP="000F7CBA">
            <w:pPr>
              <w:tabs>
                <w:tab w:val="left" w:pos="540"/>
              </w:tabs>
              <w:spacing w:line="276" w:lineRule="auto"/>
              <w:jc w:val="center"/>
              <w:rPr>
                <w:rFonts w:ascii="Garamond" w:hAnsi="Garamond"/>
                <w:sz w:val="24"/>
                <w:szCs w:val="24"/>
              </w:rPr>
            </w:pPr>
            <w:r w:rsidRPr="00AE3C13">
              <w:rPr>
                <w:rFonts w:ascii="Garamond" w:hAnsi="Garamond"/>
                <w:sz w:val="24"/>
                <w:szCs w:val="24"/>
              </w:rPr>
              <w:t>……………………………………………</w:t>
            </w:r>
          </w:p>
        </w:tc>
      </w:tr>
      <w:tr w:rsidR="00ED216A" w:rsidRPr="00AE3C13" w14:paraId="0CDEF0F5" w14:textId="77777777" w:rsidTr="000F7CBA">
        <w:tc>
          <w:tcPr>
            <w:tcW w:w="4536" w:type="dxa"/>
          </w:tcPr>
          <w:p w14:paraId="21260FD1" w14:textId="77777777" w:rsidR="00ED216A" w:rsidRPr="00AE3C13" w:rsidRDefault="00ED216A" w:rsidP="006C2FC7">
            <w:pPr>
              <w:pStyle w:val="NoSpacing1"/>
              <w:spacing w:line="276" w:lineRule="auto"/>
              <w:ind w:left="-108" w:firstLine="1"/>
              <w:jc w:val="center"/>
              <w:rPr>
                <w:rFonts w:ascii="Garamond" w:hAnsi="Garamond"/>
                <w:b/>
              </w:rPr>
            </w:pPr>
            <w:r w:rsidRPr="00AE3C13">
              <w:rPr>
                <w:rFonts w:ascii="Garamond" w:hAnsi="Garamond"/>
                <w:b/>
              </w:rPr>
              <w:t xml:space="preserve">Városliget Ingatlanfejlesztő Zártkörűen Működő Részvénytársaság </w:t>
            </w:r>
          </w:p>
          <w:p w14:paraId="48D58F82" w14:textId="77777777" w:rsidR="00ED216A" w:rsidRPr="00AE3C13" w:rsidRDefault="00ED216A" w:rsidP="006C2FC7">
            <w:pPr>
              <w:pStyle w:val="NoSpacing1"/>
              <w:spacing w:line="276" w:lineRule="auto"/>
              <w:ind w:left="-108" w:firstLine="1"/>
              <w:jc w:val="center"/>
              <w:rPr>
                <w:rFonts w:ascii="Garamond" w:hAnsi="Garamond"/>
                <w:bCs/>
              </w:rPr>
            </w:pPr>
            <w:r w:rsidRPr="00AE3C13">
              <w:rPr>
                <w:rFonts w:ascii="Garamond" w:hAnsi="Garamond"/>
                <w:bCs/>
              </w:rPr>
              <w:t xml:space="preserve">Képviseli: </w:t>
            </w:r>
          </w:p>
          <w:p w14:paraId="56A4DD6E" w14:textId="77777777" w:rsidR="00ED216A" w:rsidRPr="00AE3C13" w:rsidRDefault="00ED216A" w:rsidP="00ED216A">
            <w:pPr>
              <w:pStyle w:val="NoSpacing1"/>
              <w:spacing w:line="276" w:lineRule="auto"/>
              <w:ind w:left="-108" w:firstLine="1"/>
              <w:jc w:val="center"/>
              <w:rPr>
                <w:rFonts w:ascii="Garamond" w:hAnsi="Garamond"/>
                <w:bCs/>
              </w:rPr>
            </w:pPr>
            <w:r w:rsidRPr="00AE3C13">
              <w:rPr>
                <w:rFonts w:ascii="Garamond" w:hAnsi="Garamond"/>
                <w:bCs/>
              </w:rPr>
              <w:t xml:space="preserve">Dr. Gyorgyevics Benedek Tamás </w:t>
            </w:r>
          </w:p>
          <w:p w14:paraId="56C696D1" w14:textId="39F7131C" w:rsidR="00ED216A" w:rsidRPr="00AE3C13" w:rsidRDefault="00ED216A" w:rsidP="006C2FC7">
            <w:pPr>
              <w:pStyle w:val="NoSpacing1"/>
              <w:spacing w:line="276" w:lineRule="auto"/>
              <w:ind w:left="-108" w:firstLine="1"/>
              <w:jc w:val="center"/>
              <w:rPr>
                <w:rFonts w:ascii="Garamond" w:hAnsi="Garamond"/>
                <w:bCs/>
              </w:rPr>
            </w:pPr>
            <w:r w:rsidRPr="00AE3C13">
              <w:rPr>
                <w:rFonts w:ascii="Garamond" w:hAnsi="Garamond"/>
                <w:bCs/>
              </w:rPr>
              <w:t>vezérigazgató</w:t>
            </w:r>
          </w:p>
          <w:p w14:paraId="1B94BDC6" w14:textId="77777777" w:rsidR="00ED216A" w:rsidRPr="00AE3C13" w:rsidRDefault="00ED216A" w:rsidP="006C2FC7">
            <w:pPr>
              <w:pStyle w:val="NoSpacing1"/>
              <w:spacing w:line="276" w:lineRule="auto"/>
              <w:ind w:left="-108" w:firstLine="1"/>
              <w:jc w:val="center"/>
              <w:rPr>
                <w:rFonts w:ascii="Garamond" w:hAnsi="Garamond"/>
              </w:rPr>
            </w:pPr>
            <w:r w:rsidRPr="00AE3C13">
              <w:rPr>
                <w:rFonts w:ascii="Garamond" w:hAnsi="Garamond"/>
                <w:b/>
              </w:rPr>
              <w:t>Bérbeadó</w:t>
            </w:r>
          </w:p>
        </w:tc>
        <w:tc>
          <w:tcPr>
            <w:tcW w:w="4606" w:type="dxa"/>
          </w:tcPr>
          <w:p w14:paraId="34411359" w14:textId="17BAB180" w:rsidR="00ED216A" w:rsidRPr="00AE3C13" w:rsidRDefault="00AB5AAB" w:rsidP="000F7CBA">
            <w:pPr>
              <w:pStyle w:val="NoSpacing1"/>
              <w:spacing w:line="276" w:lineRule="auto"/>
              <w:ind w:left="-108" w:firstLine="1"/>
              <w:jc w:val="center"/>
              <w:rPr>
                <w:rFonts w:ascii="Garamond" w:hAnsi="Garamond"/>
                <w:b/>
              </w:rPr>
            </w:pPr>
            <w:r w:rsidRPr="00AE3C13">
              <w:rPr>
                <w:rFonts w:ascii="Garamond" w:hAnsi="Garamond"/>
                <w:b/>
              </w:rPr>
              <w:t>……………</w:t>
            </w:r>
          </w:p>
          <w:p w14:paraId="3F8FFC92" w14:textId="70383771" w:rsidR="00ED216A" w:rsidRPr="00AE3C13" w:rsidRDefault="00AB5AAB" w:rsidP="000F7CBA">
            <w:pPr>
              <w:pStyle w:val="NoSpacing1"/>
              <w:spacing w:line="276" w:lineRule="auto"/>
              <w:ind w:left="-108" w:firstLine="1"/>
              <w:jc w:val="center"/>
              <w:rPr>
                <w:rFonts w:ascii="Garamond" w:hAnsi="Garamond"/>
                <w:b/>
              </w:rPr>
            </w:pPr>
            <w:r w:rsidRPr="00AE3C13">
              <w:rPr>
                <w:rFonts w:ascii="Garamond" w:hAnsi="Garamond"/>
                <w:b/>
              </w:rPr>
              <w:t>……………………</w:t>
            </w:r>
          </w:p>
          <w:p w14:paraId="11D95292" w14:textId="77777777" w:rsidR="00ED216A" w:rsidRPr="00AE3C13" w:rsidRDefault="00ED216A" w:rsidP="000F7CBA">
            <w:pPr>
              <w:pStyle w:val="NoSpacing1"/>
              <w:spacing w:line="276" w:lineRule="auto"/>
              <w:ind w:left="-108" w:firstLine="1"/>
              <w:jc w:val="center"/>
              <w:rPr>
                <w:rFonts w:ascii="Garamond" w:hAnsi="Garamond"/>
              </w:rPr>
            </w:pPr>
            <w:r w:rsidRPr="00AE3C13">
              <w:rPr>
                <w:rFonts w:ascii="Garamond" w:hAnsi="Garamond"/>
              </w:rPr>
              <w:t>Képviseli:</w:t>
            </w:r>
          </w:p>
          <w:p w14:paraId="5941633C" w14:textId="37B3CFE1" w:rsidR="00ED216A" w:rsidRPr="00AE3C13" w:rsidRDefault="00AB5AAB" w:rsidP="000F7CBA">
            <w:pPr>
              <w:pStyle w:val="NoSpacing1"/>
              <w:spacing w:line="276" w:lineRule="auto"/>
              <w:ind w:left="-108" w:firstLine="1"/>
              <w:jc w:val="center"/>
              <w:rPr>
                <w:rFonts w:ascii="Garamond" w:hAnsi="Garamond"/>
              </w:rPr>
            </w:pPr>
            <w:r w:rsidRPr="00AE3C13">
              <w:rPr>
                <w:rFonts w:ascii="Garamond" w:hAnsi="Garamond"/>
              </w:rPr>
              <w:t>………………..</w:t>
            </w:r>
          </w:p>
          <w:p w14:paraId="3C88D77A" w14:textId="083ABEE3" w:rsidR="00ED216A" w:rsidRPr="00AE3C13" w:rsidRDefault="00AB5AAB" w:rsidP="000F7CBA">
            <w:pPr>
              <w:pStyle w:val="NoSpacing1"/>
              <w:spacing w:line="276" w:lineRule="auto"/>
              <w:ind w:left="-108" w:firstLine="1"/>
              <w:jc w:val="center"/>
              <w:rPr>
                <w:rFonts w:ascii="Garamond" w:hAnsi="Garamond"/>
              </w:rPr>
            </w:pPr>
            <w:r w:rsidRPr="00AE3C13">
              <w:rPr>
                <w:rFonts w:ascii="Garamond" w:hAnsi="Garamond"/>
              </w:rPr>
              <w:t>(titulus)</w:t>
            </w:r>
          </w:p>
          <w:p w14:paraId="68BF45A0" w14:textId="77777777" w:rsidR="00ED216A" w:rsidRPr="00AE3C13" w:rsidRDefault="00ED216A" w:rsidP="000F7CBA">
            <w:pPr>
              <w:tabs>
                <w:tab w:val="left" w:pos="540"/>
              </w:tabs>
              <w:spacing w:line="276" w:lineRule="auto"/>
              <w:ind w:left="-108" w:firstLine="1"/>
              <w:jc w:val="center"/>
              <w:rPr>
                <w:rFonts w:ascii="Garamond" w:hAnsi="Garamond"/>
                <w:sz w:val="24"/>
                <w:szCs w:val="24"/>
              </w:rPr>
            </w:pPr>
            <w:r w:rsidRPr="00AE3C13">
              <w:rPr>
                <w:rFonts w:ascii="Garamond" w:hAnsi="Garamond"/>
                <w:b/>
                <w:sz w:val="24"/>
                <w:szCs w:val="24"/>
              </w:rPr>
              <w:t>Bérlő</w:t>
            </w:r>
          </w:p>
        </w:tc>
      </w:tr>
    </w:tbl>
    <w:p w14:paraId="5F5A3BF0" w14:textId="77777777" w:rsidR="00ED216A" w:rsidRPr="00AE3C13" w:rsidRDefault="00ED216A" w:rsidP="00EB72B0">
      <w:pPr>
        <w:spacing w:after="0" w:line="240" w:lineRule="auto"/>
        <w:rPr>
          <w:rFonts w:ascii="Garamond" w:hAnsi="Garamond"/>
          <w:sz w:val="24"/>
          <w:szCs w:val="24"/>
        </w:rPr>
      </w:pPr>
    </w:p>
    <w:sectPr w:rsidR="00ED216A" w:rsidRPr="00AE3C13" w:rsidSect="00657C5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1D364" w14:textId="77777777" w:rsidR="00E7344E" w:rsidRDefault="00E7344E" w:rsidP="00A060EE">
      <w:pPr>
        <w:spacing w:after="0" w:line="240" w:lineRule="auto"/>
      </w:pPr>
      <w:r>
        <w:separator/>
      </w:r>
    </w:p>
  </w:endnote>
  <w:endnote w:type="continuationSeparator" w:id="0">
    <w:p w14:paraId="48702AA1" w14:textId="77777777" w:rsidR="00E7344E" w:rsidRDefault="00E7344E" w:rsidP="00A06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D16AB" w14:textId="5D73B438" w:rsidR="00A060EE" w:rsidRDefault="00A060EE">
    <w:pPr>
      <w:pStyle w:val="llb"/>
      <w:jc w:val="center"/>
    </w:pPr>
    <w:r>
      <w:fldChar w:fldCharType="begin"/>
    </w:r>
    <w:r>
      <w:instrText>PAGE   \* MERGEFORMAT</w:instrText>
    </w:r>
    <w:r>
      <w:fldChar w:fldCharType="separate"/>
    </w:r>
    <w:r w:rsidR="00A46C6D">
      <w:rPr>
        <w:noProof/>
      </w:rPr>
      <w:t>1</w:t>
    </w:r>
    <w:r>
      <w:fldChar w:fldCharType="end"/>
    </w:r>
  </w:p>
  <w:p w14:paraId="33EB51E6" w14:textId="77777777" w:rsidR="00A060EE" w:rsidRDefault="00A060E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EFA47" w14:textId="77777777" w:rsidR="00E7344E" w:rsidRDefault="00E7344E" w:rsidP="00A060EE">
      <w:pPr>
        <w:spacing w:after="0" w:line="240" w:lineRule="auto"/>
      </w:pPr>
      <w:r>
        <w:separator/>
      </w:r>
    </w:p>
  </w:footnote>
  <w:footnote w:type="continuationSeparator" w:id="0">
    <w:p w14:paraId="0C56525D" w14:textId="77777777" w:rsidR="00E7344E" w:rsidRDefault="00E7344E" w:rsidP="00A060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D4D6D"/>
    <w:multiLevelType w:val="hybridMultilevel"/>
    <w:tmpl w:val="16A66050"/>
    <w:lvl w:ilvl="0" w:tplc="040E000F">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F5B55BD"/>
    <w:multiLevelType w:val="hybridMultilevel"/>
    <w:tmpl w:val="A29CBACC"/>
    <w:lvl w:ilvl="0" w:tplc="3EB8AAA2">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19F429B"/>
    <w:multiLevelType w:val="multilevel"/>
    <w:tmpl w:val="F53A4C76"/>
    <w:lvl w:ilvl="0">
      <w:start w:val="4"/>
      <w:numFmt w:val="decimal"/>
      <w:lvlText w:val="%1"/>
      <w:lvlJc w:val="left"/>
      <w:pPr>
        <w:ind w:left="480" w:hanging="480"/>
      </w:pPr>
      <w:rPr>
        <w:rFonts w:hint="default"/>
        <w:color w:val="auto"/>
      </w:rPr>
    </w:lvl>
    <w:lvl w:ilvl="1">
      <w:start w:val="2"/>
      <w:numFmt w:val="decimal"/>
      <w:lvlText w:val="%1.%2"/>
      <w:lvlJc w:val="left"/>
      <w:pPr>
        <w:ind w:left="1440" w:hanging="720"/>
      </w:pPr>
      <w:rPr>
        <w:rFonts w:hint="default"/>
        <w:color w:val="auto"/>
      </w:rPr>
    </w:lvl>
    <w:lvl w:ilvl="2">
      <w:start w:val="2"/>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4320" w:hanging="144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6120" w:hanging="180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920" w:hanging="2160"/>
      </w:pPr>
      <w:rPr>
        <w:rFonts w:hint="default"/>
        <w:color w:val="auto"/>
      </w:rPr>
    </w:lvl>
  </w:abstractNum>
  <w:abstractNum w:abstractNumId="3" w15:restartNumberingAfterBreak="0">
    <w:nsid w:val="15AD4061"/>
    <w:multiLevelType w:val="multilevel"/>
    <w:tmpl w:val="35C2AD96"/>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AEC01E7"/>
    <w:multiLevelType w:val="hybridMultilevel"/>
    <w:tmpl w:val="E07EF962"/>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5" w15:restartNumberingAfterBreak="0">
    <w:nsid w:val="1BDA31CF"/>
    <w:multiLevelType w:val="hybridMultilevel"/>
    <w:tmpl w:val="110423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DBA1BD7"/>
    <w:multiLevelType w:val="hybridMultilevel"/>
    <w:tmpl w:val="6D969638"/>
    <w:lvl w:ilvl="0" w:tplc="040E0001">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7" w15:restartNumberingAfterBreak="0">
    <w:nsid w:val="1E1A071D"/>
    <w:multiLevelType w:val="multilevel"/>
    <w:tmpl w:val="35C2AD96"/>
    <w:lvl w:ilvl="0">
      <w:start w:val="1"/>
      <w:numFmt w:val="decimal"/>
      <w:lvlText w:val="%1."/>
      <w:lvlJc w:val="left"/>
      <w:pPr>
        <w:ind w:left="720" w:hanging="36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1794B47"/>
    <w:multiLevelType w:val="hybridMultilevel"/>
    <w:tmpl w:val="CA20D014"/>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E70674"/>
    <w:multiLevelType w:val="hybridMultilevel"/>
    <w:tmpl w:val="51407A58"/>
    <w:lvl w:ilvl="0" w:tplc="DBF03DEE">
      <w:start w:val="1"/>
      <w:numFmt w:val="lowerLetter"/>
      <w:lvlText w:val="%1)"/>
      <w:lvlJc w:val="left"/>
      <w:pPr>
        <w:ind w:left="1080" w:hanging="372"/>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0" w15:restartNumberingAfterBreak="0">
    <w:nsid w:val="3A4233CD"/>
    <w:multiLevelType w:val="hybridMultilevel"/>
    <w:tmpl w:val="EFBA3DA2"/>
    <w:lvl w:ilvl="0" w:tplc="040E001B">
      <w:start w:val="1"/>
      <w:numFmt w:val="lowerRoman"/>
      <w:lvlText w:val="%1."/>
      <w:lvlJc w:val="righ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1" w15:restartNumberingAfterBreak="0">
    <w:nsid w:val="3D2D3558"/>
    <w:multiLevelType w:val="multilevel"/>
    <w:tmpl w:val="B9CE9618"/>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0AB2CC8"/>
    <w:multiLevelType w:val="hybridMultilevel"/>
    <w:tmpl w:val="D1AC3324"/>
    <w:lvl w:ilvl="0" w:tplc="A92ECB46">
      <w:start w:val="5"/>
      <w:numFmt w:val="bullet"/>
      <w:lvlText w:val="-"/>
      <w:lvlJc w:val="left"/>
      <w:pPr>
        <w:ind w:left="1440" w:hanging="360"/>
      </w:pPr>
      <w:rPr>
        <w:rFonts w:ascii="Garamond" w:eastAsia="Calibri" w:hAnsi="Garamond"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576E5E1C"/>
    <w:multiLevelType w:val="multilevel"/>
    <w:tmpl w:val="35C2AD96"/>
    <w:lvl w:ilvl="0">
      <w:start w:val="1"/>
      <w:numFmt w:val="decimal"/>
      <w:lvlText w:val="%1."/>
      <w:lvlJc w:val="left"/>
      <w:pPr>
        <w:ind w:left="720" w:hanging="36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60062108"/>
    <w:multiLevelType w:val="multilevel"/>
    <w:tmpl w:val="5D342A86"/>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4."/>
      <w:lvlJc w:val="left"/>
      <w:pPr>
        <w:ind w:left="1080" w:hanging="1080"/>
      </w:pPr>
      <w:rPr>
        <w:rFonts w:ascii="Garamond" w:eastAsia="Times New Roman" w:hAnsi="Garamond" w:cs="Arial"/>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3DC29E0"/>
    <w:multiLevelType w:val="multilevel"/>
    <w:tmpl w:val="35C2AD96"/>
    <w:lvl w:ilvl="0">
      <w:start w:val="1"/>
      <w:numFmt w:val="decimal"/>
      <w:lvlText w:val="%1."/>
      <w:lvlJc w:val="left"/>
      <w:pPr>
        <w:ind w:left="720" w:hanging="36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6FB120DF"/>
    <w:multiLevelType w:val="hybridMultilevel"/>
    <w:tmpl w:val="606A4B04"/>
    <w:lvl w:ilvl="0" w:tplc="B5B2EFC6">
      <w:start w:val="1"/>
      <w:numFmt w:val="bullet"/>
      <w:lvlText w:val=""/>
      <w:lvlJc w:val="left"/>
      <w:pPr>
        <w:tabs>
          <w:tab w:val="num" w:pos="1080"/>
        </w:tabs>
        <w:ind w:left="1080" w:hanging="360"/>
      </w:pPr>
      <w:rPr>
        <w:rFonts w:ascii="Symbol" w:hAnsi="Symbol" w:hint="default"/>
        <w:color w:val="auto"/>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17311DF"/>
    <w:multiLevelType w:val="hybridMultilevel"/>
    <w:tmpl w:val="BA6444F6"/>
    <w:lvl w:ilvl="0" w:tplc="F09C39BE">
      <w:start w:val="6"/>
      <w:numFmt w:val="bullet"/>
      <w:lvlText w:val="-"/>
      <w:lvlJc w:val="left"/>
      <w:pPr>
        <w:ind w:left="1440" w:hanging="360"/>
      </w:pPr>
      <w:rPr>
        <w:rFonts w:ascii="Garamond" w:eastAsia="Calibri" w:hAnsi="Garamond"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 w15:restartNumberingAfterBreak="0">
    <w:nsid w:val="7D9A491A"/>
    <w:multiLevelType w:val="multilevel"/>
    <w:tmpl w:val="35C2AD96"/>
    <w:lvl w:ilvl="0">
      <w:start w:val="1"/>
      <w:numFmt w:val="decimal"/>
      <w:lvlText w:val="%1."/>
      <w:lvlJc w:val="left"/>
      <w:pPr>
        <w:ind w:left="720" w:hanging="36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620139972">
    <w:abstractNumId w:val="11"/>
  </w:num>
  <w:num w:numId="2" w16cid:durableId="1440490626">
    <w:abstractNumId w:val="18"/>
  </w:num>
  <w:num w:numId="3" w16cid:durableId="1686638173">
    <w:abstractNumId w:val="13"/>
  </w:num>
  <w:num w:numId="4" w16cid:durableId="1968508595">
    <w:abstractNumId w:val="7"/>
  </w:num>
  <w:num w:numId="5" w16cid:durableId="276066857">
    <w:abstractNumId w:val="17"/>
  </w:num>
  <w:num w:numId="6" w16cid:durableId="1139570196">
    <w:abstractNumId w:val="15"/>
  </w:num>
  <w:num w:numId="7" w16cid:durableId="2042586112">
    <w:abstractNumId w:val="4"/>
  </w:num>
  <w:num w:numId="8" w16cid:durableId="457845028">
    <w:abstractNumId w:val="4"/>
  </w:num>
  <w:num w:numId="9" w16cid:durableId="1707101059">
    <w:abstractNumId w:val="10"/>
  </w:num>
  <w:num w:numId="10" w16cid:durableId="1968583937">
    <w:abstractNumId w:val="14"/>
  </w:num>
  <w:num w:numId="11" w16cid:durableId="1797748317">
    <w:abstractNumId w:val="3"/>
  </w:num>
  <w:num w:numId="12" w16cid:durableId="1326326378">
    <w:abstractNumId w:val="12"/>
  </w:num>
  <w:num w:numId="13" w16cid:durableId="643320533">
    <w:abstractNumId w:val="5"/>
  </w:num>
  <w:num w:numId="14" w16cid:durableId="746459136">
    <w:abstractNumId w:val="8"/>
  </w:num>
  <w:num w:numId="15" w16cid:durableId="595214221">
    <w:abstractNumId w:val="0"/>
  </w:num>
  <w:num w:numId="16" w16cid:durableId="1120027032">
    <w:abstractNumId w:val="2"/>
  </w:num>
  <w:num w:numId="17" w16cid:durableId="1422531069">
    <w:abstractNumId w:val="1"/>
  </w:num>
  <w:num w:numId="18" w16cid:durableId="391537796">
    <w:abstractNumId w:val="6"/>
  </w:num>
  <w:num w:numId="19" w16cid:durableId="66458013">
    <w:abstractNumId w:val="16"/>
  </w:num>
  <w:num w:numId="20" w16cid:durableId="643238295">
    <w:abstractNumId w:val="9"/>
  </w:num>
  <w:num w:numId="21" w16cid:durableId="2114738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163"/>
    <w:rsid w:val="00001303"/>
    <w:rsid w:val="00001462"/>
    <w:rsid w:val="0000438F"/>
    <w:rsid w:val="0000679C"/>
    <w:rsid w:val="00011958"/>
    <w:rsid w:val="00011D10"/>
    <w:rsid w:val="000138F8"/>
    <w:rsid w:val="000270EE"/>
    <w:rsid w:val="00035BD3"/>
    <w:rsid w:val="00043617"/>
    <w:rsid w:val="000459F9"/>
    <w:rsid w:val="000506CA"/>
    <w:rsid w:val="0005239D"/>
    <w:rsid w:val="000535A3"/>
    <w:rsid w:val="00064FAA"/>
    <w:rsid w:val="00067244"/>
    <w:rsid w:val="000739CA"/>
    <w:rsid w:val="00074F3B"/>
    <w:rsid w:val="00082429"/>
    <w:rsid w:val="00094A54"/>
    <w:rsid w:val="00094F49"/>
    <w:rsid w:val="000956D6"/>
    <w:rsid w:val="00095999"/>
    <w:rsid w:val="00096AC4"/>
    <w:rsid w:val="000B491C"/>
    <w:rsid w:val="000C3ADA"/>
    <w:rsid w:val="000C3D3D"/>
    <w:rsid w:val="000C507B"/>
    <w:rsid w:val="000C6C8A"/>
    <w:rsid w:val="000D0666"/>
    <w:rsid w:val="000D37FE"/>
    <w:rsid w:val="000E2239"/>
    <w:rsid w:val="000F2628"/>
    <w:rsid w:val="000F5FF1"/>
    <w:rsid w:val="000F60CF"/>
    <w:rsid w:val="000F7761"/>
    <w:rsid w:val="00100ECD"/>
    <w:rsid w:val="0010149D"/>
    <w:rsid w:val="00111E6D"/>
    <w:rsid w:val="00133902"/>
    <w:rsid w:val="0014075E"/>
    <w:rsid w:val="00143577"/>
    <w:rsid w:val="0014398D"/>
    <w:rsid w:val="00176395"/>
    <w:rsid w:val="00177530"/>
    <w:rsid w:val="00182B0B"/>
    <w:rsid w:val="00185C9B"/>
    <w:rsid w:val="00186376"/>
    <w:rsid w:val="00187A2C"/>
    <w:rsid w:val="00190909"/>
    <w:rsid w:val="001B6387"/>
    <w:rsid w:val="001B7640"/>
    <w:rsid w:val="001D5DA0"/>
    <w:rsid w:val="001F3821"/>
    <w:rsid w:val="001F713C"/>
    <w:rsid w:val="001F77EF"/>
    <w:rsid w:val="0020136C"/>
    <w:rsid w:val="00207D8B"/>
    <w:rsid w:val="002111EA"/>
    <w:rsid w:val="00222833"/>
    <w:rsid w:val="00225B74"/>
    <w:rsid w:val="0023319A"/>
    <w:rsid w:val="0024130F"/>
    <w:rsid w:val="00250D27"/>
    <w:rsid w:val="00263663"/>
    <w:rsid w:val="00264C40"/>
    <w:rsid w:val="00291070"/>
    <w:rsid w:val="002A4944"/>
    <w:rsid w:val="002A5380"/>
    <w:rsid w:val="002A6A8B"/>
    <w:rsid w:val="002C4DB7"/>
    <w:rsid w:val="002F2BC5"/>
    <w:rsid w:val="002F3736"/>
    <w:rsid w:val="002F45F2"/>
    <w:rsid w:val="002F4A9E"/>
    <w:rsid w:val="002F50CD"/>
    <w:rsid w:val="002F63F9"/>
    <w:rsid w:val="002F68FB"/>
    <w:rsid w:val="003028C1"/>
    <w:rsid w:val="00317D15"/>
    <w:rsid w:val="00320228"/>
    <w:rsid w:val="003252A1"/>
    <w:rsid w:val="003378D6"/>
    <w:rsid w:val="00344D42"/>
    <w:rsid w:val="00352CE5"/>
    <w:rsid w:val="00363777"/>
    <w:rsid w:val="00364D45"/>
    <w:rsid w:val="00372E18"/>
    <w:rsid w:val="003777D4"/>
    <w:rsid w:val="003850CC"/>
    <w:rsid w:val="00387C2E"/>
    <w:rsid w:val="003A3D1C"/>
    <w:rsid w:val="003A7185"/>
    <w:rsid w:val="003A7D3F"/>
    <w:rsid w:val="003B3A2A"/>
    <w:rsid w:val="003B74E0"/>
    <w:rsid w:val="003B7635"/>
    <w:rsid w:val="003C294B"/>
    <w:rsid w:val="003C4CFF"/>
    <w:rsid w:val="003C7B4F"/>
    <w:rsid w:val="003D0EA5"/>
    <w:rsid w:val="003E138E"/>
    <w:rsid w:val="004045C8"/>
    <w:rsid w:val="00404FB9"/>
    <w:rsid w:val="00416AE2"/>
    <w:rsid w:val="00416EFA"/>
    <w:rsid w:val="00427945"/>
    <w:rsid w:val="00432EEC"/>
    <w:rsid w:val="0043672C"/>
    <w:rsid w:val="00442E20"/>
    <w:rsid w:val="00447155"/>
    <w:rsid w:val="0045238F"/>
    <w:rsid w:val="00455EF7"/>
    <w:rsid w:val="004704D9"/>
    <w:rsid w:val="004717EE"/>
    <w:rsid w:val="00471A57"/>
    <w:rsid w:val="004A1470"/>
    <w:rsid w:val="004A2586"/>
    <w:rsid w:val="004A5A31"/>
    <w:rsid w:val="004B35B7"/>
    <w:rsid w:val="004B4152"/>
    <w:rsid w:val="004B4A92"/>
    <w:rsid w:val="004B7EB6"/>
    <w:rsid w:val="004C06A7"/>
    <w:rsid w:val="004C2334"/>
    <w:rsid w:val="004C5EFD"/>
    <w:rsid w:val="004D473E"/>
    <w:rsid w:val="004E0B2E"/>
    <w:rsid w:val="004E6426"/>
    <w:rsid w:val="004F3D24"/>
    <w:rsid w:val="004F5E52"/>
    <w:rsid w:val="004F7DEE"/>
    <w:rsid w:val="00501879"/>
    <w:rsid w:val="00522787"/>
    <w:rsid w:val="00525375"/>
    <w:rsid w:val="0053110A"/>
    <w:rsid w:val="0053260A"/>
    <w:rsid w:val="00534273"/>
    <w:rsid w:val="0053773A"/>
    <w:rsid w:val="00542D8E"/>
    <w:rsid w:val="00543A35"/>
    <w:rsid w:val="00547DBB"/>
    <w:rsid w:val="00551332"/>
    <w:rsid w:val="00551EB3"/>
    <w:rsid w:val="00555D81"/>
    <w:rsid w:val="00572E63"/>
    <w:rsid w:val="005733EA"/>
    <w:rsid w:val="00574064"/>
    <w:rsid w:val="005968C9"/>
    <w:rsid w:val="005A7659"/>
    <w:rsid w:val="005B0C41"/>
    <w:rsid w:val="005B4AF6"/>
    <w:rsid w:val="005C0FE6"/>
    <w:rsid w:val="005C4720"/>
    <w:rsid w:val="005D6A81"/>
    <w:rsid w:val="005E1703"/>
    <w:rsid w:val="005E40FE"/>
    <w:rsid w:val="005F77EF"/>
    <w:rsid w:val="00606D2D"/>
    <w:rsid w:val="00613617"/>
    <w:rsid w:val="00617341"/>
    <w:rsid w:val="006268AF"/>
    <w:rsid w:val="00632890"/>
    <w:rsid w:val="0065155C"/>
    <w:rsid w:val="00656743"/>
    <w:rsid w:val="00657C58"/>
    <w:rsid w:val="00661166"/>
    <w:rsid w:val="0066186A"/>
    <w:rsid w:val="00671E0D"/>
    <w:rsid w:val="00674256"/>
    <w:rsid w:val="00677F06"/>
    <w:rsid w:val="00680407"/>
    <w:rsid w:val="00692EE3"/>
    <w:rsid w:val="00694897"/>
    <w:rsid w:val="00694B84"/>
    <w:rsid w:val="00697EFE"/>
    <w:rsid w:val="006A0665"/>
    <w:rsid w:val="006A1F66"/>
    <w:rsid w:val="006B65D2"/>
    <w:rsid w:val="006C2FC7"/>
    <w:rsid w:val="006D036F"/>
    <w:rsid w:val="006D7B3E"/>
    <w:rsid w:val="006E184E"/>
    <w:rsid w:val="006F0F3A"/>
    <w:rsid w:val="006F6186"/>
    <w:rsid w:val="00715D80"/>
    <w:rsid w:val="00717AA7"/>
    <w:rsid w:val="0072024D"/>
    <w:rsid w:val="00730536"/>
    <w:rsid w:val="00744214"/>
    <w:rsid w:val="00752779"/>
    <w:rsid w:val="007624ED"/>
    <w:rsid w:val="00765D06"/>
    <w:rsid w:val="007664E7"/>
    <w:rsid w:val="00767616"/>
    <w:rsid w:val="0077508E"/>
    <w:rsid w:val="00783E0D"/>
    <w:rsid w:val="007A0067"/>
    <w:rsid w:val="007A4FE9"/>
    <w:rsid w:val="007A7B4A"/>
    <w:rsid w:val="007B3C6B"/>
    <w:rsid w:val="007C2673"/>
    <w:rsid w:val="007D1814"/>
    <w:rsid w:val="007D7A87"/>
    <w:rsid w:val="0080292C"/>
    <w:rsid w:val="0080621C"/>
    <w:rsid w:val="00815E20"/>
    <w:rsid w:val="00822560"/>
    <w:rsid w:val="00826552"/>
    <w:rsid w:val="00827E67"/>
    <w:rsid w:val="00835939"/>
    <w:rsid w:val="00846B2E"/>
    <w:rsid w:val="008533E9"/>
    <w:rsid w:val="00863E46"/>
    <w:rsid w:val="008658F6"/>
    <w:rsid w:val="008678F0"/>
    <w:rsid w:val="008728CF"/>
    <w:rsid w:val="00873A3B"/>
    <w:rsid w:val="00873DDE"/>
    <w:rsid w:val="0088685C"/>
    <w:rsid w:val="00890B53"/>
    <w:rsid w:val="008A0163"/>
    <w:rsid w:val="008A10F4"/>
    <w:rsid w:val="008A645E"/>
    <w:rsid w:val="008A7D18"/>
    <w:rsid w:val="008B1428"/>
    <w:rsid w:val="008B244C"/>
    <w:rsid w:val="008C0B53"/>
    <w:rsid w:val="008C2BA5"/>
    <w:rsid w:val="008D3629"/>
    <w:rsid w:val="008E7F93"/>
    <w:rsid w:val="008F1106"/>
    <w:rsid w:val="009018EE"/>
    <w:rsid w:val="00901F0B"/>
    <w:rsid w:val="00906DBD"/>
    <w:rsid w:val="00927FEF"/>
    <w:rsid w:val="00935A37"/>
    <w:rsid w:val="00937A2C"/>
    <w:rsid w:val="00942E78"/>
    <w:rsid w:val="0094654E"/>
    <w:rsid w:val="00950EBE"/>
    <w:rsid w:val="0095341B"/>
    <w:rsid w:val="009574F0"/>
    <w:rsid w:val="00967D11"/>
    <w:rsid w:val="009770BA"/>
    <w:rsid w:val="009843CF"/>
    <w:rsid w:val="00986628"/>
    <w:rsid w:val="009877FF"/>
    <w:rsid w:val="009936D3"/>
    <w:rsid w:val="009B055A"/>
    <w:rsid w:val="009B7962"/>
    <w:rsid w:val="009E4233"/>
    <w:rsid w:val="009F03EB"/>
    <w:rsid w:val="00A060EE"/>
    <w:rsid w:val="00A06475"/>
    <w:rsid w:val="00A07317"/>
    <w:rsid w:val="00A15C75"/>
    <w:rsid w:val="00A16CC5"/>
    <w:rsid w:val="00A207C3"/>
    <w:rsid w:val="00A207DD"/>
    <w:rsid w:val="00A21DB2"/>
    <w:rsid w:val="00A24FC2"/>
    <w:rsid w:val="00A3304C"/>
    <w:rsid w:val="00A41D35"/>
    <w:rsid w:val="00A41DB5"/>
    <w:rsid w:val="00A46C6D"/>
    <w:rsid w:val="00A50C10"/>
    <w:rsid w:val="00A67133"/>
    <w:rsid w:val="00A70427"/>
    <w:rsid w:val="00A705BD"/>
    <w:rsid w:val="00A71592"/>
    <w:rsid w:val="00A75DF9"/>
    <w:rsid w:val="00A861F4"/>
    <w:rsid w:val="00A95DD6"/>
    <w:rsid w:val="00AB1BE6"/>
    <w:rsid w:val="00AB33AD"/>
    <w:rsid w:val="00AB5AAB"/>
    <w:rsid w:val="00AC1910"/>
    <w:rsid w:val="00AC46E1"/>
    <w:rsid w:val="00AC5F32"/>
    <w:rsid w:val="00AC7C1C"/>
    <w:rsid w:val="00AD4482"/>
    <w:rsid w:val="00AE3C13"/>
    <w:rsid w:val="00AE5852"/>
    <w:rsid w:val="00AF000B"/>
    <w:rsid w:val="00AF1901"/>
    <w:rsid w:val="00AF3A42"/>
    <w:rsid w:val="00B06741"/>
    <w:rsid w:val="00B106C1"/>
    <w:rsid w:val="00B157F3"/>
    <w:rsid w:val="00B40151"/>
    <w:rsid w:val="00B42DDD"/>
    <w:rsid w:val="00B51E76"/>
    <w:rsid w:val="00B54E10"/>
    <w:rsid w:val="00B72519"/>
    <w:rsid w:val="00B82CF3"/>
    <w:rsid w:val="00B9720B"/>
    <w:rsid w:val="00BB4B24"/>
    <w:rsid w:val="00BB52AE"/>
    <w:rsid w:val="00BC20A7"/>
    <w:rsid w:val="00BC420A"/>
    <w:rsid w:val="00BD4CF3"/>
    <w:rsid w:val="00BD6846"/>
    <w:rsid w:val="00BF4798"/>
    <w:rsid w:val="00BF5ADD"/>
    <w:rsid w:val="00BF5B26"/>
    <w:rsid w:val="00C12053"/>
    <w:rsid w:val="00C41FF3"/>
    <w:rsid w:val="00C425B8"/>
    <w:rsid w:val="00C50EE4"/>
    <w:rsid w:val="00C55FF4"/>
    <w:rsid w:val="00C57B54"/>
    <w:rsid w:val="00C65073"/>
    <w:rsid w:val="00C8361C"/>
    <w:rsid w:val="00C877C6"/>
    <w:rsid w:val="00CB1517"/>
    <w:rsid w:val="00CB1D7F"/>
    <w:rsid w:val="00CC1764"/>
    <w:rsid w:val="00CC2D49"/>
    <w:rsid w:val="00CC3116"/>
    <w:rsid w:val="00CC52B9"/>
    <w:rsid w:val="00CC7542"/>
    <w:rsid w:val="00CC7BC3"/>
    <w:rsid w:val="00CF1A97"/>
    <w:rsid w:val="00D00A7F"/>
    <w:rsid w:val="00D036BC"/>
    <w:rsid w:val="00D14237"/>
    <w:rsid w:val="00D17443"/>
    <w:rsid w:val="00D17E43"/>
    <w:rsid w:val="00D23229"/>
    <w:rsid w:val="00D53513"/>
    <w:rsid w:val="00D70F15"/>
    <w:rsid w:val="00D85AE6"/>
    <w:rsid w:val="00D97286"/>
    <w:rsid w:val="00DA71FF"/>
    <w:rsid w:val="00DD17B3"/>
    <w:rsid w:val="00DF3F81"/>
    <w:rsid w:val="00E003F4"/>
    <w:rsid w:val="00E05DEF"/>
    <w:rsid w:val="00E075B6"/>
    <w:rsid w:val="00E10334"/>
    <w:rsid w:val="00E16A51"/>
    <w:rsid w:val="00E16F20"/>
    <w:rsid w:val="00E219BC"/>
    <w:rsid w:val="00E22A58"/>
    <w:rsid w:val="00E22F85"/>
    <w:rsid w:val="00E24D0A"/>
    <w:rsid w:val="00E26D4B"/>
    <w:rsid w:val="00E27ED0"/>
    <w:rsid w:val="00E315EB"/>
    <w:rsid w:val="00E3267E"/>
    <w:rsid w:val="00E37DE4"/>
    <w:rsid w:val="00E57472"/>
    <w:rsid w:val="00E7344E"/>
    <w:rsid w:val="00E74FEE"/>
    <w:rsid w:val="00E7711D"/>
    <w:rsid w:val="00E86599"/>
    <w:rsid w:val="00E869BF"/>
    <w:rsid w:val="00E92E9A"/>
    <w:rsid w:val="00EA4779"/>
    <w:rsid w:val="00EB30FD"/>
    <w:rsid w:val="00EB41CD"/>
    <w:rsid w:val="00EB72B0"/>
    <w:rsid w:val="00EB7C58"/>
    <w:rsid w:val="00ED216A"/>
    <w:rsid w:val="00ED219F"/>
    <w:rsid w:val="00ED3AE2"/>
    <w:rsid w:val="00EF3E31"/>
    <w:rsid w:val="00EF53E4"/>
    <w:rsid w:val="00F0718E"/>
    <w:rsid w:val="00F12C3E"/>
    <w:rsid w:val="00F13396"/>
    <w:rsid w:val="00F156C6"/>
    <w:rsid w:val="00F30043"/>
    <w:rsid w:val="00F348B0"/>
    <w:rsid w:val="00F35C1C"/>
    <w:rsid w:val="00F45096"/>
    <w:rsid w:val="00F4757F"/>
    <w:rsid w:val="00F66D1A"/>
    <w:rsid w:val="00F72896"/>
    <w:rsid w:val="00F744B3"/>
    <w:rsid w:val="00F74BB8"/>
    <w:rsid w:val="00F756AA"/>
    <w:rsid w:val="00F75E1D"/>
    <w:rsid w:val="00F81763"/>
    <w:rsid w:val="00F82762"/>
    <w:rsid w:val="00F838D9"/>
    <w:rsid w:val="00F868BB"/>
    <w:rsid w:val="00F914C0"/>
    <w:rsid w:val="00F92221"/>
    <w:rsid w:val="00F96421"/>
    <w:rsid w:val="00F9745A"/>
    <w:rsid w:val="00FA085E"/>
    <w:rsid w:val="00FB3A46"/>
    <w:rsid w:val="00FB4DC5"/>
    <w:rsid w:val="00FC58CD"/>
    <w:rsid w:val="00FC62A8"/>
    <w:rsid w:val="00FC7D15"/>
    <w:rsid w:val="00FD4C74"/>
    <w:rsid w:val="00FE0C29"/>
    <w:rsid w:val="00FF64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AD597"/>
  <w15:chartTrackingRefBased/>
  <w15:docId w15:val="{29F570FA-7474-483D-A329-4A1617B17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A0163"/>
    <w:pPr>
      <w:spacing w:after="160" w:line="259"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8A0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Welt L,Bullet_1,ECM felsorolás"/>
    <w:basedOn w:val="Norml"/>
    <w:link w:val="ListaszerbekezdsChar"/>
    <w:uiPriority w:val="34"/>
    <w:qFormat/>
    <w:rsid w:val="008A0163"/>
    <w:pPr>
      <w:ind w:left="720"/>
      <w:contextualSpacing/>
    </w:pPr>
    <w:rPr>
      <w:lang w:val="x-none"/>
    </w:rPr>
  </w:style>
  <w:style w:type="paragraph" w:styleId="Jegyzetszveg">
    <w:name w:val="annotation text"/>
    <w:basedOn w:val="Norml"/>
    <w:link w:val="JegyzetszvegChar"/>
    <w:uiPriority w:val="99"/>
    <w:unhideWhenUsed/>
    <w:rsid w:val="00CB1D7F"/>
    <w:pPr>
      <w:spacing w:line="240" w:lineRule="auto"/>
    </w:pPr>
    <w:rPr>
      <w:sz w:val="20"/>
      <w:szCs w:val="20"/>
    </w:rPr>
  </w:style>
  <w:style w:type="character" w:customStyle="1" w:styleId="JegyzetszvegChar">
    <w:name w:val="Jegyzetszöveg Char"/>
    <w:link w:val="Jegyzetszveg"/>
    <w:uiPriority w:val="99"/>
    <w:rsid w:val="00CB1D7F"/>
    <w:rPr>
      <w:sz w:val="20"/>
      <w:szCs w:val="20"/>
    </w:rPr>
  </w:style>
  <w:style w:type="character" w:styleId="Jegyzethivatkozs">
    <w:name w:val="annotation reference"/>
    <w:uiPriority w:val="99"/>
    <w:semiHidden/>
    <w:unhideWhenUsed/>
    <w:rsid w:val="00CB1D7F"/>
    <w:rPr>
      <w:sz w:val="16"/>
      <w:szCs w:val="16"/>
    </w:rPr>
  </w:style>
  <w:style w:type="paragraph" w:styleId="Buborkszveg">
    <w:name w:val="Balloon Text"/>
    <w:basedOn w:val="Norml"/>
    <w:link w:val="BuborkszvegChar"/>
    <w:uiPriority w:val="99"/>
    <w:semiHidden/>
    <w:unhideWhenUsed/>
    <w:rsid w:val="00CB1D7F"/>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CB1D7F"/>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E16F20"/>
    <w:rPr>
      <w:b/>
      <w:bCs/>
    </w:rPr>
  </w:style>
  <w:style w:type="character" w:customStyle="1" w:styleId="MegjegyzstrgyaChar">
    <w:name w:val="Megjegyzés tárgya Char"/>
    <w:link w:val="Megjegyzstrgya"/>
    <w:uiPriority w:val="99"/>
    <w:semiHidden/>
    <w:rsid w:val="00E16F20"/>
    <w:rPr>
      <w:b/>
      <w:bCs/>
      <w:sz w:val="20"/>
      <w:szCs w:val="20"/>
    </w:rPr>
  </w:style>
  <w:style w:type="character" w:customStyle="1" w:styleId="ListaszerbekezdsChar">
    <w:name w:val="Listaszerű bekezdés Char"/>
    <w:aliases w:val="Welt L Char,Bullet_1 Char,ECM felsorolás Char"/>
    <w:link w:val="Listaszerbekezds"/>
    <w:uiPriority w:val="34"/>
    <w:rsid w:val="00B42DDD"/>
    <w:rPr>
      <w:sz w:val="22"/>
      <w:szCs w:val="22"/>
      <w:lang w:eastAsia="en-US"/>
    </w:rPr>
  </w:style>
  <w:style w:type="paragraph" w:styleId="lfej">
    <w:name w:val="header"/>
    <w:basedOn w:val="Norml"/>
    <w:link w:val="lfejChar"/>
    <w:uiPriority w:val="99"/>
    <w:unhideWhenUsed/>
    <w:rsid w:val="00A060EE"/>
    <w:pPr>
      <w:tabs>
        <w:tab w:val="center" w:pos="4536"/>
        <w:tab w:val="right" w:pos="9072"/>
      </w:tabs>
    </w:pPr>
  </w:style>
  <w:style w:type="character" w:customStyle="1" w:styleId="lfejChar">
    <w:name w:val="Élőfej Char"/>
    <w:link w:val="lfej"/>
    <w:uiPriority w:val="99"/>
    <w:rsid w:val="00A060EE"/>
    <w:rPr>
      <w:sz w:val="22"/>
      <w:szCs w:val="22"/>
      <w:lang w:eastAsia="en-US"/>
    </w:rPr>
  </w:style>
  <w:style w:type="paragraph" w:styleId="llb">
    <w:name w:val="footer"/>
    <w:basedOn w:val="Norml"/>
    <w:link w:val="llbChar"/>
    <w:uiPriority w:val="99"/>
    <w:unhideWhenUsed/>
    <w:rsid w:val="00A060EE"/>
    <w:pPr>
      <w:tabs>
        <w:tab w:val="center" w:pos="4536"/>
        <w:tab w:val="right" w:pos="9072"/>
      </w:tabs>
    </w:pPr>
  </w:style>
  <w:style w:type="character" w:customStyle="1" w:styleId="llbChar">
    <w:name w:val="Élőláb Char"/>
    <w:link w:val="llb"/>
    <w:uiPriority w:val="99"/>
    <w:rsid w:val="00A060EE"/>
    <w:rPr>
      <w:sz w:val="22"/>
      <w:szCs w:val="22"/>
      <w:lang w:eastAsia="en-US"/>
    </w:rPr>
  </w:style>
  <w:style w:type="character" w:styleId="Hiperhivatkozs">
    <w:name w:val="Hyperlink"/>
    <w:uiPriority w:val="99"/>
    <w:unhideWhenUsed/>
    <w:rsid w:val="00CB1517"/>
    <w:rPr>
      <w:color w:val="0563C1"/>
      <w:u w:val="single"/>
    </w:rPr>
  </w:style>
  <w:style w:type="paragraph" w:styleId="Vltozat">
    <w:name w:val="Revision"/>
    <w:hidden/>
    <w:uiPriority w:val="99"/>
    <w:semiHidden/>
    <w:rsid w:val="003A3D1C"/>
    <w:rPr>
      <w:sz w:val="22"/>
      <w:szCs w:val="22"/>
      <w:lang w:eastAsia="en-US"/>
    </w:rPr>
  </w:style>
  <w:style w:type="paragraph" w:styleId="NormlWeb">
    <w:name w:val="Normal (Web)"/>
    <w:basedOn w:val="Norml"/>
    <w:uiPriority w:val="99"/>
    <w:semiHidden/>
    <w:unhideWhenUsed/>
    <w:rsid w:val="007664E7"/>
    <w:pPr>
      <w:spacing w:after="20" w:line="240" w:lineRule="auto"/>
      <w:ind w:firstLine="180"/>
      <w:jc w:val="both"/>
    </w:pPr>
    <w:rPr>
      <w:rFonts w:ascii="Times New Roman" w:eastAsia="Times New Roman" w:hAnsi="Times New Roman"/>
      <w:sz w:val="24"/>
      <w:szCs w:val="24"/>
      <w:lang w:eastAsia="hu-HU"/>
    </w:rPr>
  </w:style>
  <w:style w:type="paragraph" w:customStyle="1" w:styleId="NoSpacing1">
    <w:name w:val="No Spacing1"/>
    <w:rsid w:val="00ED216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528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zemeltetes@ligetbudapest.h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um" ma:contentTypeID="0x0101003E9882FCE83F614C9BF02F68BECE62AF" ma:contentTypeVersion="3" ma:contentTypeDescription="Új dokumentum létrehozása." ma:contentTypeScope="" ma:versionID="8be7a0c5f721c599ef4529ee98051403">
  <xsd:schema xmlns:xsd="http://www.w3.org/2001/XMLSchema" xmlns:xs="http://www.w3.org/2001/XMLSchema" xmlns:p="http://schemas.microsoft.com/office/2006/metadata/properties" xmlns:ns2="1d4290dd-ff3f-4e06-a732-e3a3617fac39" xmlns:ns4="045e7467-4863-479f-8f5e-5480304868e5" targetNamespace="http://schemas.microsoft.com/office/2006/metadata/properties" ma:root="true" ma:fieldsID="8cbc4ad68276503e61699b399e8a30f2" ns2:_="" ns4:_="">
    <xsd:import namespace="1d4290dd-ff3f-4e06-a732-e3a3617fac39"/>
    <xsd:import namespace="045e7467-4863-479f-8f5e-5480304868e5"/>
    <xsd:element name="properties">
      <xsd:complexType>
        <xsd:sequence>
          <xsd:element name="documentManagement">
            <xsd:complexType>
              <xsd:all>
                <xsd:element ref="ns2:_dlc_DocId" minOccurs="0"/>
                <xsd:element ref="ns2:_dlc_DocIdUrl" minOccurs="0"/>
                <xsd:element ref="ns2: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90dd-ff3f-4e06-a732-e3a3617fac39" elementFormDefault="qualified">
    <xsd:import namespace="http://schemas.microsoft.com/office/2006/documentManagement/types"/>
    <xsd:import namespace="http://schemas.microsoft.com/office/infopath/2007/PartnerControls"/>
    <xsd:element name="_dlc_DocId" ma:index="8" nillable="true" ma:displayName="Dokumentumazonosító értéke" ma:description="Az elemhez rendelt dokumentumazonosító értéke." ma:internalName="_dlc_DocId" ma:readOnly="true">
      <xsd:simpleType>
        <xsd:restriction base="dms:Text"/>
      </xsd:simpleType>
    </xsd:element>
    <xsd:element name="_dlc_DocIdUrl" ma:index="9" nillable="true" ma:displayName="Dokumentumazonosító" ma:description="Állandó hivatkozás a dokumentumr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Azonosító megőrzése" ma:description="Az azonosító megőrzése hozzáadáskor."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45e7467-4863-479f-8f5e-5480304868e5"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1d4290dd-ff3f-4e06-a732-e3a3617fac39">D666ZZCKPYQU-56663324-21088</_dlc_DocId>
    <_dlc_DocIdUrl xmlns="1d4290dd-ff3f-4e06-a732-e3a3617fac39">
      <Url>https://csoportmunka.ligetbudapest.org/folyamatok/szcsm/_layouts/15/DocIdRedir.aspx?ID=D666ZZCKPYQU-56663324-21088</Url>
      <Description>D666ZZCKPYQU-56663324-21088</Description>
    </_dlc_DocIdUrl>
    <_dlc_DocIdPersistId xmlns="1d4290dd-ff3f-4e06-a732-e3a3617fac39" xsi:nil="true"/>
  </documentManagement>
</p:properties>
</file>

<file path=customXml/itemProps1.xml><?xml version="1.0" encoding="utf-8"?>
<ds:datastoreItem xmlns:ds="http://schemas.openxmlformats.org/officeDocument/2006/customXml" ds:itemID="{8B2BB72B-1BC6-46F6-9A80-43BA3CCFF506}">
  <ds:schemaRefs>
    <ds:schemaRef ds:uri="http://schemas.microsoft.com/sharepoint/v3/contenttype/forms"/>
  </ds:schemaRefs>
</ds:datastoreItem>
</file>

<file path=customXml/itemProps2.xml><?xml version="1.0" encoding="utf-8"?>
<ds:datastoreItem xmlns:ds="http://schemas.openxmlformats.org/officeDocument/2006/customXml" ds:itemID="{00F166E4-463A-4EBF-97AA-037D3D4C5878}">
  <ds:schemaRefs>
    <ds:schemaRef ds:uri="http://schemas.openxmlformats.org/officeDocument/2006/bibliography"/>
  </ds:schemaRefs>
</ds:datastoreItem>
</file>

<file path=customXml/itemProps3.xml><?xml version="1.0" encoding="utf-8"?>
<ds:datastoreItem xmlns:ds="http://schemas.openxmlformats.org/officeDocument/2006/customXml" ds:itemID="{90B3872B-4EA0-491F-9242-6B60DF21DADC}">
  <ds:schemaRefs>
    <ds:schemaRef ds:uri="http://schemas.microsoft.com/sharepoint/events"/>
  </ds:schemaRefs>
</ds:datastoreItem>
</file>

<file path=customXml/itemProps4.xml><?xml version="1.0" encoding="utf-8"?>
<ds:datastoreItem xmlns:ds="http://schemas.openxmlformats.org/officeDocument/2006/customXml" ds:itemID="{631A01AD-E65C-41B7-86D7-6532C62F0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90dd-ff3f-4e06-a732-e3a3617fac39"/>
    <ds:schemaRef ds:uri="045e7467-4863-479f-8f5e-548030486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0AF0F74-C6C7-4358-B479-5815312DDDD3}">
  <ds:schemaRefs>
    <ds:schemaRef ds:uri="http://www.w3.org/XML/1998/namespace"/>
    <ds:schemaRef ds:uri="http://schemas.microsoft.com/office/infopath/2007/PartnerControls"/>
    <ds:schemaRef ds:uri="1d4290dd-ff3f-4e06-a732-e3a3617fac39"/>
    <ds:schemaRef ds:uri="http://schemas.openxmlformats.org/package/2006/metadata/core-properties"/>
    <ds:schemaRef ds:uri="045e7467-4863-479f-8f5e-5480304868e5"/>
    <ds:schemaRef ds:uri="http://schemas.microsoft.com/office/2006/documentManagement/types"/>
    <ds:schemaRef ds:uri="http://purl.org/dc/elements/1.1/"/>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3197</Words>
  <Characters>22060</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25207</CharactersWithSpaces>
  <SharedDoc>false</SharedDoc>
  <HLinks>
    <vt:vector size="6" baseType="variant">
      <vt:variant>
        <vt:i4>1835130</vt:i4>
      </vt:variant>
      <vt:variant>
        <vt:i4>12</vt:i4>
      </vt:variant>
      <vt:variant>
        <vt:i4>0</vt:i4>
      </vt:variant>
      <vt:variant>
        <vt:i4>5</vt:i4>
      </vt:variant>
      <vt:variant>
        <vt:lpwstr>mailto:melinda.szathmary@ligetbudapest.hu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 István</dc:creator>
  <cp:keywords/>
  <cp:lastModifiedBy>Moór Adrienn</cp:lastModifiedBy>
  <cp:revision>4</cp:revision>
  <cp:lastPrinted>2025-01-09T14:13:00Z</cp:lastPrinted>
  <dcterms:created xsi:type="dcterms:W3CDTF">2025-01-09T13:50:00Z</dcterms:created>
  <dcterms:modified xsi:type="dcterms:W3CDTF">2025-01-09T14:13:00Z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0x0101003E9882FCE83F614C9BF02F68BECE62AF</vt:lpwstr>
  </property>
  <property fmtid="{D5CDD505-2E9C-101B-9397-08002B2CF9AE}" pid="3" name="_dlc_DocIdItemGuid">
    <vt:lpwstr>6bfbfde3-5245-4143-98dd-82d9b739dfe0</vt:lpwstr>
  </property>
  <property fmtid="{D5CDD505-2E9C-101B-9397-08002B2CF9AE}" pid="4" name="Order">
    <vt:r8>194900</vt:r8>
  </property>
</Properties>
</file>